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199" w:rsidRDefault="00980380" w:rsidP="00980380">
      <w:pPr>
        <w:spacing w:line="360" w:lineRule="auto"/>
        <w:jc w:val="center"/>
        <w:rPr>
          <w:rFonts w:ascii="Times New Roman" w:hAnsi="Times New Roman" w:cs="Times New Roman"/>
          <w:b/>
          <w:sz w:val="24"/>
          <w:szCs w:val="24"/>
        </w:rPr>
      </w:pPr>
      <w:r w:rsidRPr="00980380">
        <w:rPr>
          <w:rFonts w:ascii="Times New Roman" w:hAnsi="Times New Roman" w:cs="Times New Roman"/>
          <w:b/>
          <w:sz w:val="24"/>
          <w:szCs w:val="24"/>
        </w:rPr>
        <w:t>SADRŽAJ:</w:t>
      </w:r>
    </w:p>
    <w:sdt>
      <w:sdtPr>
        <w:rPr>
          <w:rFonts w:asciiTheme="minorHAnsi" w:eastAsiaTheme="minorHAnsi" w:hAnsiTheme="minorHAnsi" w:cstheme="minorBidi"/>
          <w:b w:val="0"/>
          <w:bCs w:val="0"/>
          <w:color w:val="auto"/>
          <w:sz w:val="22"/>
          <w:szCs w:val="22"/>
        </w:rPr>
        <w:id w:val="642763"/>
        <w:docPartObj>
          <w:docPartGallery w:val="Table of Contents"/>
          <w:docPartUnique/>
        </w:docPartObj>
      </w:sdtPr>
      <w:sdtContent>
        <w:p w:rsidR="00980380" w:rsidRPr="00980380" w:rsidRDefault="00980380">
          <w:pPr>
            <w:pStyle w:val="TOCHeading"/>
            <w:rPr>
              <w:rFonts w:ascii="Times New Roman" w:hAnsi="Times New Roman" w:cs="Times New Roman"/>
              <w:sz w:val="24"/>
              <w:szCs w:val="24"/>
            </w:rPr>
          </w:pPr>
        </w:p>
        <w:p w:rsidR="00980380" w:rsidRPr="00980380" w:rsidRDefault="00387245">
          <w:pPr>
            <w:pStyle w:val="TOC1"/>
            <w:tabs>
              <w:tab w:val="right" w:leader="dot" w:pos="9350"/>
            </w:tabs>
            <w:rPr>
              <w:rFonts w:ascii="Times New Roman" w:hAnsi="Times New Roman" w:cs="Times New Roman"/>
              <w:b/>
              <w:noProof/>
              <w:sz w:val="24"/>
              <w:szCs w:val="24"/>
            </w:rPr>
          </w:pPr>
          <w:r w:rsidRPr="00980380">
            <w:rPr>
              <w:rFonts w:ascii="Times New Roman" w:hAnsi="Times New Roman" w:cs="Times New Roman"/>
              <w:b/>
              <w:sz w:val="24"/>
              <w:szCs w:val="24"/>
            </w:rPr>
            <w:fldChar w:fldCharType="begin"/>
          </w:r>
          <w:r w:rsidR="00980380" w:rsidRPr="00980380">
            <w:rPr>
              <w:rFonts w:ascii="Times New Roman" w:hAnsi="Times New Roman" w:cs="Times New Roman"/>
              <w:b/>
              <w:sz w:val="24"/>
              <w:szCs w:val="24"/>
            </w:rPr>
            <w:instrText xml:space="preserve"> TOC \o "1-3" \h \z \u </w:instrText>
          </w:r>
          <w:r w:rsidRPr="00980380">
            <w:rPr>
              <w:rFonts w:ascii="Times New Roman" w:hAnsi="Times New Roman" w:cs="Times New Roman"/>
              <w:b/>
              <w:sz w:val="24"/>
              <w:szCs w:val="24"/>
            </w:rPr>
            <w:fldChar w:fldCharType="separate"/>
          </w:r>
          <w:hyperlink w:anchor="_Toc358049269" w:history="1">
            <w:r w:rsidR="00980380" w:rsidRPr="00980380">
              <w:rPr>
                <w:rStyle w:val="Hyperlink"/>
                <w:rFonts w:ascii="Times New Roman" w:hAnsi="Times New Roman" w:cs="Times New Roman"/>
                <w:b/>
                <w:noProof/>
                <w:sz w:val="24"/>
                <w:szCs w:val="24"/>
              </w:rPr>
              <w:t>1. UVOD</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_Toc358049269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1</w:t>
            </w:r>
            <w:r w:rsidRPr="00980380">
              <w:rPr>
                <w:rFonts w:ascii="Times New Roman" w:hAnsi="Times New Roman" w:cs="Times New Roman"/>
                <w:b/>
                <w:noProof/>
                <w:webHidden/>
                <w:sz w:val="24"/>
                <w:szCs w:val="24"/>
              </w:rPr>
              <w:fldChar w:fldCharType="end"/>
            </w:r>
          </w:hyperlink>
        </w:p>
        <w:p w:rsidR="00980380" w:rsidRPr="00980380" w:rsidRDefault="00387245">
          <w:pPr>
            <w:pStyle w:val="TOC1"/>
            <w:tabs>
              <w:tab w:val="right" w:leader="dot" w:pos="9350"/>
            </w:tabs>
            <w:rPr>
              <w:rFonts w:ascii="Times New Roman" w:hAnsi="Times New Roman" w:cs="Times New Roman"/>
              <w:b/>
              <w:noProof/>
              <w:sz w:val="24"/>
              <w:szCs w:val="24"/>
            </w:rPr>
          </w:pPr>
          <w:hyperlink w:anchor="_Toc358049270" w:history="1">
            <w:r w:rsidR="00980380" w:rsidRPr="00980380">
              <w:rPr>
                <w:rStyle w:val="Hyperlink"/>
                <w:rFonts w:ascii="Times New Roman" w:hAnsi="Times New Roman" w:cs="Times New Roman"/>
                <w:b/>
                <w:noProof/>
                <w:sz w:val="24"/>
                <w:szCs w:val="24"/>
              </w:rPr>
              <w:t>2. IZGRADNJA RIBNJAKA</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_Toc358049270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2</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71" w:history="1">
            <w:r w:rsidR="00980380" w:rsidRPr="00980380">
              <w:rPr>
                <w:rStyle w:val="Hyperlink"/>
                <w:rFonts w:ascii="Times New Roman" w:hAnsi="Times New Roman" w:cs="Times New Roman"/>
                <w:b/>
                <w:noProof/>
                <w:sz w:val="24"/>
                <w:szCs w:val="24"/>
              </w:rPr>
              <w:t>2.1. Vodozahvat</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_Toc358049271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4</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72" w:history="1">
            <w:r w:rsidR="00980380" w:rsidRPr="00980380">
              <w:rPr>
                <w:rStyle w:val="Hyperlink"/>
                <w:rFonts w:ascii="Times New Roman" w:hAnsi="Times New Roman" w:cs="Times New Roman"/>
                <w:b/>
                <w:noProof/>
                <w:sz w:val="24"/>
                <w:szCs w:val="24"/>
              </w:rPr>
              <w:t>2.2. Sistem dovodnih kanala</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_Toc358049272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4</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73" w:history="1">
            <w:r w:rsidR="00980380" w:rsidRPr="00980380">
              <w:rPr>
                <w:rStyle w:val="Hyperlink"/>
                <w:rFonts w:ascii="Times New Roman" w:hAnsi="Times New Roman" w:cs="Times New Roman"/>
                <w:b/>
                <w:noProof/>
                <w:sz w:val="24"/>
                <w:szCs w:val="24"/>
              </w:rPr>
              <w:t>2.3. Predtaložnik</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_Toc358049273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4</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74" w:history="1">
            <w:r w:rsidR="00980380" w:rsidRPr="00980380">
              <w:rPr>
                <w:rStyle w:val="Hyperlink"/>
                <w:rFonts w:ascii="Times New Roman" w:hAnsi="Times New Roman" w:cs="Times New Roman"/>
                <w:b/>
                <w:noProof/>
                <w:sz w:val="24"/>
                <w:szCs w:val="24"/>
              </w:rPr>
              <w:t>2.4. Filter</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_Toc358049274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5</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75" w:history="1">
            <w:r w:rsidR="00980380" w:rsidRPr="00980380">
              <w:rPr>
                <w:rStyle w:val="Hyperlink"/>
                <w:rFonts w:ascii="Times New Roman" w:hAnsi="Times New Roman" w:cs="Times New Roman"/>
                <w:b/>
                <w:noProof/>
                <w:sz w:val="24"/>
                <w:szCs w:val="24"/>
              </w:rPr>
              <w:t>2.5. Odvodni kanal</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_Toc358049275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5</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76" w:history="1">
            <w:r w:rsidR="00980380" w:rsidRPr="00980380">
              <w:rPr>
                <w:rStyle w:val="Hyperlink"/>
                <w:rFonts w:ascii="Times New Roman" w:hAnsi="Times New Roman" w:cs="Times New Roman"/>
                <w:b/>
                <w:noProof/>
                <w:sz w:val="24"/>
                <w:szCs w:val="24"/>
              </w:rPr>
              <w:t>2.6. Taložnik</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_Toc358049276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5</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77" w:history="1">
            <w:r w:rsidR="00980380" w:rsidRPr="00980380">
              <w:rPr>
                <w:rStyle w:val="Hyperlink"/>
                <w:rFonts w:ascii="Times New Roman" w:hAnsi="Times New Roman" w:cs="Times New Roman"/>
                <w:b/>
                <w:noProof/>
                <w:sz w:val="24"/>
                <w:szCs w:val="24"/>
              </w:rPr>
              <w:t>2.7. Proizvodni objekti na ribnjaku</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_Toc358049277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5</w:t>
            </w:r>
            <w:r w:rsidRPr="00980380">
              <w:rPr>
                <w:rFonts w:ascii="Times New Roman" w:hAnsi="Times New Roman" w:cs="Times New Roman"/>
                <w:b/>
                <w:noProof/>
                <w:webHidden/>
                <w:sz w:val="24"/>
                <w:szCs w:val="24"/>
              </w:rPr>
              <w:fldChar w:fldCharType="end"/>
            </w:r>
          </w:hyperlink>
        </w:p>
        <w:p w:rsidR="00980380" w:rsidRPr="00980380" w:rsidRDefault="00387245">
          <w:pPr>
            <w:pStyle w:val="TOC1"/>
            <w:tabs>
              <w:tab w:val="right" w:leader="dot" w:pos="9350"/>
            </w:tabs>
            <w:rPr>
              <w:rFonts w:ascii="Times New Roman" w:hAnsi="Times New Roman" w:cs="Times New Roman"/>
              <w:b/>
              <w:noProof/>
              <w:sz w:val="24"/>
              <w:szCs w:val="24"/>
            </w:rPr>
          </w:pPr>
          <w:hyperlink w:anchor="_Toc358049278" w:history="1">
            <w:r w:rsidR="00980380" w:rsidRPr="00980380">
              <w:rPr>
                <w:rStyle w:val="Hyperlink"/>
                <w:rFonts w:ascii="Times New Roman" w:hAnsi="Times New Roman" w:cs="Times New Roman"/>
                <w:b/>
                <w:noProof/>
                <w:sz w:val="24"/>
                <w:szCs w:val="24"/>
              </w:rPr>
              <w:t>3. PASTRMKA</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_Toc358049278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6</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79" w:history="1">
            <w:r w:rsidR="00980380" w:rsidRPr="00980380">
              <w:rPr>
                <w:rStyle w:val="Hyperlink"/>
                <w:rFonts w:ascii="Times New Roman" w:hAnsi="Times New Roman" w:cs="Times New Roman"/>
                <w:b/>
                <w:noProof/>
                <w:sz w:val="24"/>
                <w:szCs w:val="24"/>
              </w:rPr>
              <w:t>3.1. Kalifornijska pastrmka</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_Toc358049279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7</w:t>
            </w:r>
            <w:r w:rsidRPr="00980380">
              <w:rPr>
                <w:rFonts w:ascii="Times New Roman" w:hAnsi="Times New Roman" w:cs="Times New Roman"/>
                <w:b/>
                <w:noProof/>
                <w:webHidden/>
                <w:sz w:val="24"/>
                <w:szCs w:val="24"/>
              </w:rPr>
              <w:fldChar w:fldCharType="end"/>
            </w:r>
          </w:hyperlink>
        </w:p>
        <w:p w:rsidR="00980380" w:rsidRPr="00980380" w:rsidRDefault="00387245">
          <w:pPr>
            <w:pStyle w:val="TOC2"/>
            <w:tabs>
              <w:tab w:val="right" w:leader="dot" w:pos="9350"/>
            </w:tabs>
            <w:rPr>
              <w:rFonts w:ascii="Times New Roman" w:hAnsi="Times New Roman" w:cs="Times New Roman"/>
              <w:b/>
              <w:noProof/>
              <w:sz w:val="24"/>
              <w:szCs w:val="24"/>
            </w:rPr>
          </w:pPr>
          <w:hyperlink w:anchor="_Toc358049280" w:history="1">
            <w:r w:rsidR="00980380" w:rsidRPr="00980380">
              <w:rPr>
                <w:rStyle w:val="Hyperlink"/>
                <w:rFonts w:ascii="Times New Roman" w:hAnsi="Times New Roman" w:cs="Times New Roman"/>
                <w:b/>
                <w:noProof/>
                <w:sz w:val="24"/>
                <w:szCs w:val="24"/>
                <w:lang w:val="pl-PL"/>
              </w:rPr>
              <w:t>3.2. Potočna pastrmka</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_Toc358049280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7</w:t>
            </w:r>
            <w:r w:rsidRPr="00980380">
              <w:rPr>
                <w:rFonts w:ascii="Times New Roman" w:hAnsi="Times New Roman" w:cs="Times New Roman"/>
                <w:b/>
                <w:noProof/>
                <w:webHidden/>
                <w:sz w:val="24"/>
                <w:szCs w:val="24"/>
              </w:rPr>
              <w:fldChar w:fldCharType="end"/>
            </w:r>
          </w:hyperlink>
        </w:p>
        <w:p w:rsidR="00980380" w:rsidRPr="00980380" w:rsidRDefault="00387245">
          <w:pPr>
            <w:pStyle w:val="TOC1"/>
            <w:tabs>
              <w:tab w:val="right" w:leader="dot" w:pos="9350"/>
            </w:tabs>
            <w:rPr>
              <w:rFonts w:ascii="Times New Roman" w:hAnsi="Times New Roman" w:cs="Times New Roman"/>
              <w:b/>
              <w:noProof/>
              <w:sz w:val="24"/>
              <w:szCs w:val="24"/>
            </w:rPr>
          </w:pPr>
          <w:hyperlink w:anchor="_Toc358049281" w:history="1">
            <w:r w:rsidR="00980380" w:rsidRPr="00980380">
              <w:rPr>
                <w:rStyle w:val="Hyperlink"/>
                <w:rFonts w:ascii="Times New Roman" w:hAnsi="Times New Roman" w:cs="Times New Roman"/>
                <w:b/>
                <w:noProof/>
                <w:sz w:val="24"/>
                <w:szCs w:val="24"/>
              </w:rPr>
              <w:t>4. ZAKLJUČAK</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_Toc358049281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9</w:t>
            </w:r>
            <w:r w:rsidRPr="00980380">
              <w:rPr>
                <w:rFonts w:ascii="Times New Roman" w:hAnsi="Times New Roman" w:cs="Times New Roman"/>
                <w:b/>
                <w:noProof/>
                <w:webHidden/>
                <w:sz w:val="24"/>
                <w:szCs w:val="24"/>
              </w:rPr>
              <w:fldChar w:fldCharType="end"/>
            </w:r>
          </w:hyperlink>
        </w:p>
        <w:p w:rsidR="00980380" w:rsidRPr="00980380" w:rsidRDefault="00387245">
          <w:pPr>
            <w:pStyle w:val="TOC1"/>
            <w:tabs>
              <w:tab w:val="right" w:leader="dot" w:pos="9350"/>
            </w:tabs>
            <w:rPr>
              <w:rFonts w:ascii="Times New Roman" w:hAnsi="Times New Roman" w:cs="Times New Roman"/>
              <w:b/>
              <w:noProof/>
              <w:sz w:val="24"/>
              <w:szCs w:val="24"/>
            </w:rPr>
          </w:pPr>
          <w:hyperlink w:anchor="_Toc358049282" w:history="1">
            <w:r w:rsidR="00980380" w:rsidRPr="00980380">
              <w:rPr>
                <w:rStyle w:val="Hyperlink"/>
                <w:rFonts w:ascii="Times New Roman" w:hAnsi="Times New Roman" w:cs="Times New Roman"/>
                <w:b/>
                <w:noProof/>
                <w:sz w:val="24"/>
                <w:szCs w:val="24"/>
              </w:rPr>
              <w:t>LITERATURA</w:t>
            </w:r>
            <w:r w:rsidR="00980380" w:rsidRPr="00980380">
              <w:rPr>
                <w:rFonts w:ascii="Times New Roman" w:hAnsi="Times New Roman" w:cs="Times New Roman"/>
                <w:b/>
                <w:noProof/>
                <w:webHidden/>
                <w:sz w:val="24"/>
                <w:szCs w:val="24"/>
              </w:rPr>
              <w:tab/>
            </w:r>
            <w:r w:rsidRPr="00980380">
              <w:rPr>
                <w:rFonts w:ascii="Times New Roman" w:hAnsi="Times New Roman" w:cs="Times New Roman"/>
                <w:b/>
                <w:noProof/>
                <w:webHidden/>
                <w:sz w:val="24"/>
                <w:szCs w:val="24"/>
              </w:rPr>
              <w:fldChar w:fldCharType="begin"/>
            </w:r>
            <w:r w:rsidR="00980380" w:rsidRPr="00980380">
              <w:rPr>
                <w:rFonts w:ascii="Times New Roman" w:hAnsi="Times New Roman" w:cs="Times New Roman"/>
                <w:b/>
                <w:noProof/>
                <w:webHidden/>
                <w:sz w:val="24"/>
                <w:szCs w:val="24"/>
              </w:rPr>
              <w:instrText xml:space="preserve"> PAGEREF _Toc358049282 \h </w:instrText>
            </w:r>
            <w:r w:rsidRPr="00980380">
              <w:rPr>
                <w:rFonts w:ascii="Times New Roman" w:hAnsi="Times New Roman" w:cs="Times New Roman"/>
                <w:b/>
                <w:noProof/>
                <w:webHidden/>
                <w:sz w:val="24"/>
                <w:szCs w:val="24"/>
              </w:rPr>
            </w:r>
            <w:r w:rsidRPr="00980380">
              <w:rPr>
                <w:rFonts w:ascii="Times New Roman" w:hAnsi="Times New Roman" w:cs="Times New Roman"/>
                <w:b/>
                <w:noProof/>
                <w:webHidden/>
                <w:sz w:val="24"/>
                <w:szCs w:val="24"/>
              </w:rPr>
              <w:fldChar w:fldCharType="separate"/>
            </w:r>
            <w:r w:rsidR="00107B99">
              <w:rPr>
                <w:rFonts w:ascii="Times New Roman" w:hAnsi="Times New Roman" w:cs="Times New Roman"/>
                <w:b/>
                <w:noProof/>
                <w:webHidden/>
                <w:sz w:val="24"/>
                <w:szCs w:val="24"/>
              </w:rPr>
              <w:t>10</w:t>
            </w:r>
            <w:r w:rsidRPr="00980380">
              <w:rPr>
                <w:rFonts w:ascii="Times New Roman" w:hAnsi="Times New Roman" w:cs="Times New Roman"/>
                <w:b/>
                <w:noProof/>
                <w:webHidden/>
                <w:sz w:val="24"/>
                <w:szCs w:val="24"/>
              </w:rPr>
              <w:fldChar w:fldCharType="end"/>
            </w:r>
          </w:hyperlink>
        </w:p>
        <w:p w:rsidR="00980380" w:rsidRDefault="00387245">
          <w:r w:rsidRPr="00980380">
            <w:rPr>
              <w:rFonts w:ascii="Times New Roman" w:hAnsi="Times New Roman" w:cs="Times New Roman"/>
              <w:b/>
              <w:sz w:val="24"/>
              <w:szCs w:val="24"/>
            </w:rPr>
            <w:fldChar w:fldCharType="end"/>
          </w:r>
        </w:p>
      </w:sdtContent>
    </w:sdt>
    <w:p w:rsidR="00980380" w:rsidRDefault="00980380" w:rsidP="00980380">
      <w:pPr>
        <w:spacing w:line="360" w:lineRule="auto"/>
        <w:jc w:val="both"/>
        <w:rPr>
          <w:rFonts w:ascii="Times New Roman" w:hAnsi="Times New Roman" w:cs="Times New Roman"/>
          <w:b/>
          <w:sz w:val="24"/>
          <w:szCs w:val="24"/>
        </w:rPr>
      </w:pPr>
    </w:p>
    <w:p w:rsidR="00980380" w:rsidRPr="00980380" w:rsidRDefault="00980380" w:rsidP="00980380">
      <w:pPr>
        <w:spacing w:line="360" w:lineRule="auto"/>
        <w:jc w:val="both"/>
        <w:rPr>
          <w:rFonts w:ascii="Times New Roman" w:hAnsi="Times New Roman" w:cs="Times New Roman"/>
          <w:sz w:val="24"/>
          <w:szCs w:val="24"/>
        </w:rPr>
      </w:pPr>
    </w:p>
    <w:p w:rsidR="002C1E76" w:rsidRDefault="002C1E76" w:rsidP="002C1E76">
      <w:pPr>
        <w:spacing w:line="360" w:lineRule="auto"/>
        <w:rPr>
          <w:rFonts w:ascii="Times New Roman" w:hAnsi="Times New Roman" w:cs="Times New Roman"/>
          <w:sz w:val="24"/>
          <w:szCs w:val="24"/>
        </w:rPr>
      </w:pPr>
    </w:p>
    <w:p w:rsidR="002C1E76" w:rsidRDefault="002C1E76" w:rsidP="002C1E76">
      <w:pPr>
        <w:spacing w:line="360" w:lineRule="auto"/>
        <w:rPr>
          <w:rFonts w:ascii="Times New Roman" w:hAnsi="Times New Roman" w:cs="Times New Roman"/>
          <w:sz w:val="24"/>
          <w:szCs w:val="24"/>
        </w:rPr>
      </w:pPr>
    </w:p>
    <w:p w:rsidR="002C1E76" w:rsidRDefault="002C1E76" w:rsidP="002C1E76">
      <w:pPr>
        <w:spacing w:line="360" w:lineRule="auto"/>
        <w:rPr>
          <w:rFonts w:ascii="Times New Roman" w:hAnsi="Times New Roman" w:cs="Times New Roman"/>
          <w:sz w:val="24"/>
          <w:szCs w:val="24"/>
        </w:rPr>
      </w:pPr>
    </w:p>
    <w:p w:rsidR="002C1E76" w:rsidRDefault="002C1E76" w:rsidP="002C1E76">
      <w:pPr>
        <w:spacing w:line="360" w:lineRule="auto"/>
        <w:rPr>
          <w:rFonts w:ascii="Times New Roman" w:hAnsi="Times New Roman" w:cs="Times New Roman"/>
          <w:sz w:val="24"/>
          <w:szCs w:val="24"/>
        </w:rPr>
      </w:pPr>
    </w:p>
    <w:p w:rsidR="002C1E76" w:rsidRDefault="002C1E76" w:rsidP="002C1E76">
      <w:pPr>
        <w:spacing w:line="360" w:lineRule="auto"/>
        <w:rPr>
          <w:rFonts w:ascii="Times New Roman" w:hAnsi="Times New Roman" w:cs="Times New Roman"/>
          <w:sz w:val="24"/>
          <w:szCs w:val="24"/>
        </w:rPr>
      </w:pPr>
    </w:p>
    <w:p w:rsidR="002C1E76" w:rsidRDefault="002C1E76" w:rsidP="002C1E76">
      <w:pPr>
        <w:spacing w:line="360" w:lineRule="auto"/>
        <w:rPr>
          <w:rFonts w:ascii="Times New Roman" w:hAnsi="Times New Roman" w:cs="Times New Roman"/>
          <w:sz w:val="24"/>
          <w:szCs w:val="24"/>
        </w:rPr>
      </w:pPr>
    </w:p>
    <w:bookmarkStart w:id="0" w:name="_Toc358049269"/>
    <w:p w:rsidR="005C664F" w:rsidRDefault="00387245" w:rsidP="005C664F">
      <w:pPr>
        <w:jc w:val="center"/>
        <w:rPr>
          <w:sz w:val="28"/>
          <w:szCs w:val="28"/>
        </w:rPr>
      </w:pPr>
      <w:r>
        <w:rPr>
          <w:sz w:val="28"/>
          <w:szCs w:val="28"/>
        </w:rPr>
        <w:fldChar w:fldCharType="begin"/>
      </w:r>
      <w:r w:rsidR="005C664F">
        <w:rPr>
          <w:sz w:val="28"/>
          <w:szCs w:val="28"/>
        </w:rPr>
        <w:instrText xml:space="preserve"> HYPERLINK "http://www.</w:instrText>
      </w:r>
      <w:r w:rsidR="00107B99">
        <w:rPr>
          <w:sz w:val="28"/>
          <w:szCs w:val="28"/>
        </w:rPr>
        <w:instrText>maturski.org</w:instrText>
      </w:r>
      <w:r w:rsidR="005C664F">
        <w:rPr>
          <w:sz w:val="28"/>
          <w:szCs w:val="28"/>
        </w:rPr>
        <w:instrText xml:space="preserve">/" </w:instrText>
      </w:r>
      <w:r>
        <w:rPr>
          <w:sz w:val="28"/>
          <w:szCs w:val="28"/>
        </w:rPr>
        <w:fldChar w:fldCharType="separate"/>
      </w:r>
      <w:r w:rsidR="005C664F">
        <w:rPr>
          <w:rStyle w:val="Hyperlink"/>
          <w:sz w:val="28"/>
          <w:szCs w:val="28"/>
        </w:rPr>
        <w:t>www.</w:t>
      </w:r>
      <w:r w:rsidR="001052DF">
        <w:rPr>
          <w:rStyle w:val="Hyperlink"/>
          <w:sz w:val="28"/>
          <w:szCs w:val="28"/>
        </w:rPr>
        <w:t>maturski.org</w:t>
      </w:r>
      <w:r>
        <w:rPr>
          <w:sz w:val="28"/>
          <w:szCs w:val="28"/>
        </w:rPr>
        <w:fldChar w:fldCharType="end"/>
      </w:r>
    </w:p>
    <w:p w:rsidR="00980380" w:rsidRDefault="00980380" w:rsidP="00980380">
      <w:pPr>
        <w:spacing w:line="360" w:lineRule="auto"/>
        <w:jc w:val="center"/>
        <w:rPr>
          <w:rFonts w:ascii="Times New Roman" w:hAnsi="Times New Roman" w:cs="Times New Roman"/>
          <w:b/>
          <w:sz w:val="24"/>
          <w:szCs w:val="24"/>
        </w:rPr>
      </w:pPr>
    </w:p>
    <w:p w:rsidR="002C1E76" w:rsidRPr="00980380" w:rsidRDefault="002C1E76" w:rsidP="00980380">
      <w:pPr>
        <w:spacing w:line="360" w:lineRule="auto"/>
        <w:jc w:val="center"/>
        <w:rPr>
          <w:rFonts w:ascii="Times New Roman" w:hAnsi="Times New Roman" w:cs="Times New Roman"/>
          <w:b/>
          <w:sz w:val="24"/>
          <w:szCs w:val="24"/>
        </w:rPr>
      </w:pPr>
      <w:r w:rsidRPr="00980380">
        <w:rPr>
          <w:rFonts w:ascii="Times New Roman" w:hAnsi="Times New Roman" w:cs="Times New Roman"/>
          <w:b/>
          <w:sz w:val="24"/>
          <w:szCs w:val="24"/>
        </w:rPr>
        <w:t>1. UVOD</w:t>
      </w:r>
      <w:bookmarkEnd w:id="0"/>
    </w:p>
    <w:p w:rsidR="002C1E76" w:rsidRDefault="002C1E76" w:rsidP="002C1E76">
      <w:pPr>
        <w:spacing w:line="360" w:lineRule="auto"/>
        <w:jc w:val="both"/>
        <w:rPr>
          <w:rFonts w:ascii="Times New Roman" w:hAnsi="Times New Roman" w:cs="Times New Roman"/>
          <w:b/>
          <w:sz w:val="24"/>
          <w:szCs w:val="24"/>
        </w:rPr>
      </w:pPr>
    </w:p>
    <w:p w:rsidR="002C1E76" w:rsidRPr="002C1E76" w:rsidRDefault="002C1E76" w:rsidP="002C1E76">
      <w:pPr>
        <w:spacing w:line="360" w:lineRule="auto"/>
        <w:jc w:val="both"/>
        <w:rPr>
          <w:rFonts w:ascii="Times New Roman" w:hAnsi="Times New Roman" w:cs="Times New Roman"/>
          <w:sz w:val="24"/>
          <w:szCs w:val="24"/>
        </w:rPr>
      </w:pPr>
      <w:r w:rsidRPr="002C1E76">
        <w:rPr>
          <w:rFonts w:ascii="Times New Roman" w:hAnsi="Times New Roman" w:cs="Times New Roman"/>
          <w:sz w:val="24"/>
          <w:szCs w:val="24"/>
        </w:rPr>
        <w:t>Na područ</w:t>
      </w:r>
      <w:r>
        <w:rPr>
          <w:rFonts w:ascii="Times New Roman" w:hAnsi="Times New Roman" w:cs="Times New Roman"/>
          <w:sz w:val="24"/>
          <w:szCs w:val="24"/>
        </w:rPr>
        <w:t>i</w:t>
      </w:r>
      <w:r w:rsidRPr="002C1E76">
        <w:rPr>
          <w:rFonts w:ascii="Times New Roman" w:hAnsi="Times New Roman" w:cs="Times New Roman"/>
          <w:sz w:val="24"/>
          <w:szCs w:val="24"/>
        </w:rPr>
        <w:t>ju Srbije gajenje pastrmke se najvećim delom obavlja u hladnovodnim –</w:t>
      </w:r>
      <w:r>
        <w:rPr>
          <w:rFonts w:ascii="Times New Roman" w:hAnsi="Times New Roman" w:cs="Times New Roman"/>
          <w:sz w:val="24"/>
          <w:szCs w:val="24"/>
        </w:rPr>
        <w:t xml:space="preserve"> </w:t>
      </w:r>
      <w:r w:rsidRPr="002C1E76">
        <w:rPr>
          <w:rFonts w:ascii="Times New Roman" w:hAnsi="Times New Roman" w:cs="Times New Roman"/>
          <w:sz w:val="24"/>
          <w:szCs w:val="24"/>
        </w:rPr>
        <w:t xml:space="preserve">pastrmskim ribnjacima, u manjoj meri u kaveznim sistemima i u ograđenim prirodnim i antropogenim </w:t>
      </w:r>
      <w:r>
        <w:rPr>
          <w:rFonts w:ascii="Times New Roman" w:hAnsi="Times New Roman" w:cs="Times New Roman"/>
          <w:sz w:val="24"/>
          <w:szCs w:val="24"/>
        </w:rPr>
        <w:t xml:space="preserve"> </w:t>
      </w:r>
      <w:r w:rsidRPr="002C1E76">
        <w:rPr>
          <w:rFonts w:ascii="Times New Roman" w:hAnsi="Times New Roman" w:cs="Times New Roman"/>
          <w:sz w:val="24"/>
          <w:szCs w:val="24"/>
        </w:rPr>
        <w:t>vodama.</w:t>
      </w:r>
      <w:r>
        <w:rPr>
          <w:rFonts w:ascii="Times New Roman" w:hAnsi="Times New Roman" w:cs="Times New Roman"/>
          <w:sz w:val="24"/>
          <w:szCs w:val="24"/>
        </w:rPr>
        <w:t xml:space="preserve"> Tačne površ</w:t>
      </w:r>
      <w:r w:rsidRPr="002C1E76">
        <w:rPr>
          <w:rFonts w:ascii="Times New Roman" w:hAnsi="Times New Roman" w:cs="Times New Roman"/>
          <w:sz w:val="24"/>
          <w:szCs w:val="24"/>
        </w:rPr>
        <w:t>ine pod pastrmskih ribnjacima je teško utvrditi pošto  je poslednjih godina podignut veliki broj malih pastrskih ribnjaka o kojima gotrovo da ne postoji  nikakva evidencija.</w:t>
      </w:r>
      <w:r>
        <w:rPr>
          <w:rFonts w:ascii="Times New Roman" w:hAnsi="Times New Roman" w:cs="Times New Roman"/>
          <w:sz w:val="24"/>
          <w:szCs w:val="24"/>
        </w:rPr>
        <w:t xml:space="preserve"> </w:t>
      </w:r>
      <w:r w:rsidRPr="002C1E76">
        <w:rPr>
          <w:rFonts w:ascii="Times New Roman" w:hAnsi="Times New Roman" w:cs="Times New Roman"/>
          <w:sz w:val="24"/>
          <w:szCs w:val="24"/>
        </w:rPr>
        <w:t xml:space="preserve">Na osnovu raspoloživih podataka može se pretpostaviti da pokrivaju 12-15 hektara površine. </w:t>
      </w:r>
    </w:p>
    <w:p w:rsidR="002C1E76" w:rsidRPr="002C1E76" w:rsidRDefault="002C1E76" w:rsidP="002C1E76">
      <w:pPr>
        <w:spacing w:line="360" w:lineRule="auto"/>
        <w:jc w:val="both"/>
        <w:rPr>
          <w:rFonts w:ascii="Times New Roman" w:hAnsi="Times New Roman" w:cs="Times New Roman"/>
          <w:sz w:val="24"/>
          <w:szCs w:val="24"/>
        </w:rPr>
      </w:pPr>
      <w:r w:rsidRPr="002C1E76">
        <w:rPr>
          <w:rFonts w:ascii="Times New Roman" w:hAnsi="Times New Roman" w:cs="Times New Roman"/>
          <w:sz w:val="24"/>
          <w:szCs w:val="24"/>
        </w:rPr>
        <w:t>Proizvodnja na ribnjacima je jako promenljiva, što zavisi od niza faktora, ali i od većih ili manjih propusta u samom projektovanju ribnjaka, kao što s</w:t>
      </w:r>
      <w:r>
        <w:rPr>
          <w:rFonts w:ascii="Times New Roman" w:hAnsi="Times New Roman" w:cs="Times New Roman"/>
          <w:sz w:val="24"/>
          <w:szCs w:val="24"/>
        </w:rPr>
        <w:t xml:space="preserve">u predimenzioniranje pastrmskih </w:t>
      </w:r>
      <w:r w:rsidRPr="002C1E76">
        <w:rPr>
          <w:rFonts w:ascii="Times New Roman" w:hAnsi="Times New Roman" w:cs="Times New Roman"/>
          <w:sz w:val="24"/>
          <w:szCs w:val="24"/>
        </w:rPr>
        <w:t>r</w:t>
      </w:r>
      <w:r>
        <w:rPr>
          <w:rFonts w:ascii="Times New Roman" w:hAnsi="Times New Roman" w:cs="Times New Roman"/>
          <w:sz w:val="24"/>
          <w:szCs w:val="24"/>
        </w:rPr>
        <w:t xml:space="preserve">ibnjaka, isti dovodni i odvodni </w:t>
      </w:r>
      <w:r w:rsidRPr="002C1E76">
        <w:rPr>
          <w:rFonts w:ascii="Times New Roman" w:hAnsi="Times New Roman" w:cs="Times New Roman"/>
          <w:sz w:val="24"/>
          <w:szCs w:val="24"/>
        </w:rPr>
        <w:t>kanal itd.</w:t>
      </w:r>
      <w:r>
        <w:rPr>
          <w:rFonts w:ascii="Times New Roman" w:hAnsi="Times New Roman" w:cs="Times New Roman"/>
          <w:sz w:val="24"/>
          <w:szCs w:val="24"/>
        </w:rPr>
        <w:t xml:space="preserve"> </w:t>
      </w:r>
      <w:r w:rsidRPr="002C1E76">
        <w:rPr>
          <w:rFonts w:ascii="Times New Roman" w:hAnsi="Times New Roman" w:cs="Times New Roman"/>
          <w:sz w:val="24"/>
          <w:szCs w:val="24"/>
        </w:rPr>
        <w:t>Činjenica da je ribarstvo jedna od najprofitabilnijih grana pljoprivrede, da su mogućnosti za</w:t>
      </w:r>
      <w:r>
        <w:rPr>
          <w:rFonts w:ascii="Times New Roman" w:hAnsi="Times New Roman" w:cs="Times New Roman"/>
          <w:sz w:val="24"/>
          <w:szCs w:val="24"/>
        </w:rPr>
        <w:t xml:space="preserve"> gajenje pojedinih vrsta </w:t>
      </w:r>
      <w:r w:rsidRPr="002C1E76">
        <w:rPr>
          <w:rFonts w:ascii="Times New Roman" w:hAnsi="Times New Roman" w:cs="Times New Roman"/>
          <w:sz w:val="24"/>
          <w:szCs w:val="24"/>
        </w:rPr>
        <w:t>kod nas veoma velike, kao i da se proizvedena riba relativno lako plasira na domaćem tržištu, povećava interes investitora, budućih proizvođača ribe.</w:t>
      </w:r>
      <w:r>
        <w:rPr>
          <w:rFonts w:ascii="Times New Roman" w:hAnsi="Times New Roman" w:cs="Times New Roman"/>
          <w:sz w:val="24"/>
          <w:szCs w:val="24"/>
        </w:rPr>
        <w:t xml:space="preserve"> Kada je u </w:t>
      </w:r>
      <w:r w:rsidRPr="002C1E76">
        <w:rPr>
          <w:rFonts w:ascii="Times New Roman" w:hAnsi="Times New Roman" w:cs="Times New Roman"/>
          <w:sz w:val="24"/>
          <w:szCs w:val="24"/>
        </w:rPr>
        <w:t>pitanju proizvodnja pastrmskih vrsta riba (pre svega kalifornijske pastrmke) mogućnosti povećanja p</w:t>
      </w:r>
      <w:r>
        <w:rPr>
          <w:rFonts w:ascii="Times New Roman" w:hAnsi="Times New Roman" w:cs="Times New Roman"/>
          <w:sz w:val="24"/>
          <w:szCs w:val="24"/>
        </w:rPr>
        <w:t>ovršina su uslovljene resursima</w:t>
      </w:r>
      <w:r w:rsidRPr="002C1E76">
        <w:rPr>
          <w:rFonts w:ascii="Times New Roman" w:hAnsi="Times New Roman" w:cs="Times New Roman"/>
          <w:sz w:val="24"/>
          <w:szCs w:val="24"/>
        </w:rPr>
        <w:t xml:space="preserve"> čiste, kvalitetne, vode tako da se sadašnje površine mogu udvostručiti, eventualno utrostručiti izgradnjom većeg broja ribnjaka ma</w:t>
      </w:r>
      <w:r>
        <w:rPr>
          <w:rFonts w:ascii="Times New Roman" w:hAnsi="Times New Roman" w:cs="Times New Roman"/>
          <w:sz w:val="24"/>
          <w:szCs w:val="24"/>
        </w:rPr>
        <w:t>lih kapaciteta. Ovakvi ribnjaci</w:t>
      </w:r>
      <w:r w:rsidRPr="002C1E76">
        <w:rPr>
          <w:rFonts w:ascii="Times New Roman" w:hAnsi="Times New Roman" w:cs="Times New Roman"/>
          <w:sz w:val="24"/>
          <w:szCs w:val="24"/>
        </w:rPr>
        <w:t xml:space="preserve"> će se uglavnom graditi u brdskoplaninskim područjima Srbije.</w:t>
      </w:r>
    </w:p>
    <w:p w:rsidR="002C1E76" w:rsidRDefault="002C1E76" w:rsidP="002C1E76">
      <w:pPr>
        <w:spacing w:line="360" w:lineRule="auto"/>
        <w:jc w:val="both"/>
        <w:rPr>
          <w:rFonts w:ascii="Times New Roman" w:hAnsi="Times New Roman" w:cs="Times New Roman"/>
          <w:sz w:val="24"/>
          <w:szCs w:val="24"/>
        </w:rPr>
      </w:pPr>
    </w:p>
    <w:p w:rsidR="002C1E76" w:rsidRDefault="002C1E76" w:rsidP="002C1E76">
      <w:pPr>
        <w:spacing w:line="360" w:lineRule="auto"/>
        <w:jc w:val="both"/>
        <w:rPr>
          <w:rFonts w:ascii="Times New Roman" w:hAnsi="Times New Roman" w:cs="Times New Roman"/>
          <w:sz w:val="24"/>
          <w:szCs w:val="24"/>
        </w:rPr>
      </w:pPr>
    </w:p>
    <w:p w:rsidR="002C1E76" w:rsidRDefault="002C1E76" w:rsidP="002C1E76">
      <w:pPr>
        <w:spacing w:line="360" w:lineRule="auto"/>
        <w:jc w:val="both"/>
        <w:rPr>
          <w:rFonts w:ascii="Times New Roman" w:hAnsi="Times New Roman" w:cs="Times New Roman"/>
          <w:sz w:val="24"/>
          <w:szCs w:val="24"/>
        </w:rPr>
      </w:pPr>
    </w:p>
    <w:p w:rsidR="002C1E76" w:rsidRDefault="002C1E76" w:rsidP="002C1E76">
      <w:pPr>
        <w:spacing w:line="360" w:lineRule="auto"/>
        <w:jc w:val="both"/>
        <w:rPr>
          <w:rFonts w:ascii="Times New Roman" w:hAnsi="Times New Roman" w:cs="Times New Roman"/>
          <w:sz w:val="24"/>
          <w:szCs w:val="24"/>
        </w:rPr>
      </w:pPr>
    </w:p>
    <w:p w:rsidR="002C1E76" w:rsidRDefault="002C1E76" w:rsidP="002C1E76">
      <w:pPr>
        <w:spacing w:line="360" w:lineRule="auto"/>
        <w:jc w:val="both"/>
        <w:rPr>
          <w:rFonts w:ascii="Times New Roman" w:hAnsi="Times New Roman" w:cs="Times New Roman"/>
          <w:sz w:val="24"/>
          <w:szCs w:val="24"/>
        </w:rPr>
      </w:pPr>
    </w:p>
    <w:p w:rsidR="002C1E76" w:rsidRDefault="002C1E76" w:rsidP="002C1E76">
      <w:pPr>
        <w:spacing w:line="360" w:lineRule="auto"/>
        <w:jc w:val="both"/>
        <w:rPr>
          <w:rFonts w:ascii="Times New Roman" w:hAnsi="Times New Roman" w:cs="Times New Roman"/>
          <w:sz w:val="24"/>
          <w:szCs w:val="24"/>
        </w:rPr>
      </w:pPr>
    </w:p>
    <w:p w:rsidR="002C1E76" w:rsidRDefault="002C1E76" w:rsidP="002C1E76">
      <w:pPr>
        <w:spacing w:line="360" w:lineRule="auto"/>
        <w:jc w:val="both"/>
        <w:rPr>
          <w:rFonts w:ascii="Times New Roman" w:hAnsi="Times New Roman" w:cs="Times New Roman"/>
          <w:sz w:val="24"/>
          <w:szCs w:val="24"/>
        </w:rPr>
      </w:pPr>
    </w:p>
    <w:p w:rsidR="002C1E76" w:rsidRDefault="002C1E76" w:rsidP="002C1E76">
      <w:pPr>
        <w:spacing w:line="360" w:lineRule="auto"/>
        <w:jc w:val="both"/>
        <w:rPr>
          <w:rFonts w:ascii="Times New Roman" w:hAnsi="Times New Roman" w:cs="Times New Roman"/>
          <w:sz w:val="24"/>
          <w:szCs w:val="24"/>
        </w:rPr>
      </w:pPr>
    </w:p>
    <w:p w:rsidR="002C1E76" w:rsidRDefault="002C1E76" w:rsidP="002C1E76">
      <w:pPr>
        <w:spacing w:line="360" w:lineRule="auto"/>
        <w:jc w:val="both"/>
        <w:rPr>
          <w:rFonts w:ascii="Times New Roman" w:hAnsi="Times New Roman" w:cs="Times New Roman"/>
          <w:sz w:val="24"/>
          <w:szCs w:val="24"/>
        </w:rPr>
      </w:pPr>
    </w:p>
    <w:p w:rsidR="002C1E76" w:rsidRPr="00980380" w:rsidRDefault="002C1E76" w:rsidP="00980380">
      <w:pPr>
        <w:spacing w:line="360" w:lineRule="auto"/>
        <w:jc w:val="center"/>
        <w:rPr>
          <w:rFonts w:ascii="Times New Roman" w:hAnsi="Times New Roman" w:cs="Times New Roman"/>
          <w:b/>
          <w:sz w:val="24"/>
          <w:szCs w:val="24"/>
        </w:rPr>
      </w:pPr>
      <w:bookmarkStart w:id="1" w:name="_Toc358049270"/>
      <w:r w:rsidRPr="00980380">
        <w:rPr>
          <w:rFonts w:ascii="Times New Roman" w:hAnsi="Times New Roman" w:cs="Times New Roman"/>
          <w:b/>
          <w:sz w:val="24"/>
          <w:szCs w:val="24"/>
        </w:rPr>
        <w:t>2. IZGRADNJA RIBNJAKA</w:t>
      </w:r>
      <w:bookmarkEnd w:id="1"/>
    </w:p>
    <w:p w:rsidR="002C1E76" w:rsidRDefault="002C1E76" w:rsidP="002C1E76">
      <w:pPr>
        <w:spacing w:line="360" w:lineRule="auto"/>
        <w:jc w:val="center"/>
        <w:rPr>
          <w:rFonts w:ascii="Times New Roman" w:hAnsi="Times New Roman" w:cs="Times New Roman"/>
          <w:b/>
          <w:sz w:val="24"/>
          <w:szCs w:val="24"/>
        </w:rPr>
      </w:pPr>
    </w:p>
    <w:p w:rsidR="008206B0" w:rsidRDefault="002C1E76" w:rsidP="008206B0">
      <w:pPr>
        <w:spacing w:line="360" w:lineRule="auto"/>
        <w:jc w:val="both"/>
        <w:rPr>
          <w:rFonts w:ascii="Times New Roman" w:hAnsi="Times New Roman" w:cs="Times New Roman"/>
          <w:sz w:val="24"/>
          <w:szCs w:val="24"/>
        </w:rPr>
      </w:pPr>
      <w:r w:rsidRPr="002C1E76">
        <w:rPr>
          <w:rFonts w:ascii="Times New Roman" w:hAnsi="Times New Roman" w:cs="Times New Roman"/>
          <w:sz w:val="24"/>
          <w:szCs w:val="24"/>
        </w:rPr>
        <w:t>Pre nego</w:t>
      </w:r>
      <w:r w:rsidR="004C7BCE">
        <w:rPr>
          <w:rFonts w:ascii="Times New Roman" w:hAnsi="Times New Roman" w:cs="Times New Roman"/>
          <w:sz w:val="24"/>
          <w:szCs w:val="24"/>
        </w:rPr>
        <w:t xml:space="preserve"> </w:t>
      </w:r>
      <w:r w:rsidRPr="002C1E76">
        <w:rPr>
          <w:rFonts w:ascii="Times New Roman" w:hAnsi="Times New Roman" w:cs="Times New Roman"/>
          <w:sz w:val="24"/>
          <w:szCs w:val="24"/>
        </w:rPr>
        <w:t>što se krene sa izgradnjom ribnjaka neophodno je obaviti čitav niz pripremniuh radova.</w:t>
      </w:r>
      <w:r>
        <w:rPr>
          <w:rFonts w:ascii="Times New Roman" w:hAnsi="Times New Roman" w:cs="Times New Roman"/>
          <w:sz w:val="24"/>
          <w:szCs w:val="24"/>
        </w:rPr>
        <w:t xml:space="preserve"> D</w:t>
      </w:r>
      <w:r w:rsidRPr="002C1E76">
        <w:rPr>
          <w:rFonts w:ascii="Times New Roman" w:hAnsi="Times New Roman" w:cs="Times New Roman"/>
          <w:sz w:val="24"/>
          <w:szCs w:val="24"/>
        </w:rPr>
        <w:t>inami</w:t>
      </w:r>
      <w:r>
        <w:rPr>
          <w:rFonts w:ascii="Times New Roman" w:hAnsi="Times New Roman" w:cs="Times New Roman"/>
          <w:sz w:val="24"/>
          <w:szCs w:val="24"/>
        </w:rPr>
        <w:t>ka</w:t>
      </w:r>
      <w:r w:rsidRPr="002C1E76">
        <w:rPr>
          <w:rFonts w:ascii="Times New Roman" w:hAnsi="Times New Roman" w:cs="Times New Roman"/>
          <w:sz w:val="24"/>
          <w:szCs w:val="24"/>
        </w:rPr>
        <w:t xml:space="preserve"> radova na izgradnji ribnjaka: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Izbor lokacije za izgradnju ribnjaka;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Istraž</w:t>
      </w:r>
      <w:r w:rsidRPr="008206B0">
        <w:rPr>
          <w:rFonts w:ascii="Times New Roman" w:hAnsi="Times New Roman" w:cs="Times New Roman"/>
          <w:sz w:val="24"/>
          <w:szCs w:val="24"/>
        </w:rPr>
        <w:t xml:space="preserve">ni radovi ispunjenosti prirodnih uslova  za izgradnju ribnjaka; </w:t>
      </w:r>
      <w:r w:rsidRPr="008206B0">
        <w:rPr>
          <w:rFonts w:ascii="Times New Roman" w:hAnsi="Times New Roman" w:cs="Times New Roman"/>
          <w:sz w:val="24"/>
          <w:szCs w:val="24"/>
        </w:rPr>
        <w:tab/>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Izrada idejnog projekta ;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Rešavanje imovinsko pravnih odnosa oko predviđenje lokacije;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Upućivanje zahteva Republičkom Hidrometeorološkom zavodu RS, za dobijanje Mišljenja u  postupku projektovanja ribnjaka; </w:t>
      </w:r>
    </w:p>
    <w:p w:rsidR="008206B0" w:rsidRDefault="00A7440D" w:rsidP="008206B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Upućivanje zahteva nadležnoj radnoj jedinici vodivrednog centra j</w:t>
      </w:r>
      <w:r w:rsidR="008206B0" w:rsidRPr="008206B0">
        <w:rPr>
          <w:rFonts w:ascii="Times New Roman" w:hAnsi="Times New Roman" w:cs="Times New Roman"/>
          <w:sz w:val="24"/>
          <w:szCs w:val="24"/>
        </w:rPr>
        <w:t>avnog vodoprivrednog preduzeća za dobijanje vodoprivrednih uslova za projektovanje</w:t>
      </w:r>
      <w:r>
        <w:rPr>
          <w:rFonts w:ascii="Times New Roman" w:hAnsi="Times New Roman" w:cs="Times New Roman"/>
          <w:sz w:val="24"/>
          <w:szCs w:val="24"/>
        </w:rPr>
        <w:t xml:space="preserve"> ri</w:t>
      </w:r>
      <w:r w:rsidR="008206B0" w:rsidRPr="008206B0">
        <w:rPr>
          <w:rFonts w:ascii="Times New Roman" w:hAnsi="Times New Roman" w:cs="Times New Roman"/>
          <w:sz w:val="24"/>
          <w:szCs w:val="24"/>
        </w:rPr>
        <w:t xml:space="preserve">bnjaka;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Ukoliko lokaciju za izgradnju ribnjaka naseljava neka retka ili ugrožena biljna ili  </w:t>
      </w:r>
      <w:r w:rsidR="00A7440D">
        <w:rPr>
          <w:rFonts w:ascii="Times New Roman" w:hAnsi="Times New Roman" w:cs="Times New Roman"/>
          <w:sz w:val="24"/>
          <w:szCs w:val="24"/>
        </w:rPr>
        <w:t>životinjska vrsta upućivanje zahteva za dobijnje uslova od Zo</w:t>
      </w:r>
      <w:r w:rsidRPr="008206B0">
        <w:rPr>
          <w:rFonts w:ascii="Times New Roman" w:hAnsi="Times New Roman" w:cs="Times New Roman"/>
          <w:sz w:val="24"/>
          <w:szCs w:val="24"/>
        </w:rPr>
        <w:t xml:space="preserve">vda za zaštitu prirode Srbije;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Obezbeđivanje urbanističke dokumentacije;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Izrada tehničke dokumentacije za ceo objekati kao i tehnološku dokumentaciju;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Upućivanje zahteva JVP-u za dobijanje saglasnosti na urađen projekat;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Obezbeđivanje vodoprivredne dozvole od JVP;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Upućivanje zahteva za dobijanje sanitarne saglasnosti;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Upućivanje zahteva Ministarstvu poljoprivrede i vodoprivrede za dobijanje Rešenja o ispunjenosti uslova u pogledu tehničke opremljenosti i drugih uslova u skladu sa zakonom za dobijanje delatnosti iz oblasti poljoprivrede;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Obezbeđivanje upotrebne dozvole od strane nadleznog organa Skupštine Opštine; </w:t>
      </w:r>
    </w:p>
    <w:p w:rsidR="008206B0" w:rsidRDefault="008206B0" w:rsidP="008206B0">
      <w:pPr>
        <w:pStyle w:val="ListParagraph"/>
        <w:numPr>
          <w:ilvl w:val="0"/>
          <w:numId w:val="1"/>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Zasnivanje proizvodnje.</w:t>
      </w:r>
    </w:p>
    <w:p w:rsidR="008206B0" w:rsidRDefault="008206B0" w:rsidP="008206B0">
      <w:pPr>
        <w:spacing w:line="360" w:lineRule="auto"/>
        <w:jc w:val="both"/>
        <w:rPr>
          <w:rFonts w:ascii="Times New Roman" w:hAnsi="Times New Roman" w:cs="Times New Roman"/>
          <w:sz w:val="24"/>
          <w:szCs w:val="24"/>
        </w:rPr>
      </w:pPr>
    </w:p>
    <w:p w:rsidR="008206B0" w:rsidRDefault="008206B0" w:rsidP="008206B0">
      <w:pPr>
        <w:spacing w:line="360" w:lineRule="auto"/>
        <w:jc w:val="both"/>
        <w:rPr>
          <w:rFonts w:ascii="Times New Roman" w:hAnsi="Times New Roman" w:cs="Times New Roman"/>
          <w:sz w:val="24"/>
          <w:szCs w:val="24"/>
        </w:rPr>
      </w:pPr>
    </w:p>
    <w:p w:rsidR="008206B0" w:rsidRDefault="008206B0" w:rsidP="008206B0">
      <w:p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lastRenderedPageBreak/>
        <w:t>Proizvodnja riba je vrlo specifična i da ne trpi greške.</w:t>
      </w:r>
      <w:r>
        <w:rPr>
          <w:rFonts w:ascii="Times New Roman" w:hAnsi="Times New Roman" w:cs="Times New Roman"/>
          <w:sz w:val="24"/>
          <w:szCs w:val="24"/>
        </w:rPr>
        <w:t xml:space="preserve"> </w:t>
      </w:r>
      <w:r w:rsidRPr="008206B0">
        <w:rPr>
          <w:rFonts w:ascii="Times New Roman" w:hAnsi="Times New Roman" w:cs="Times New Roman"/>
          <w:sz w:val="24"/>
          <w:szCs w:val="24"/>
        </w:rPr>
        <w:t>Da bi se realizovala dobra proizvodnja neophodno je poznavati potrebe riba, kao i načine da im se one zadovolje sa tim neophodno je da se ribnjak koncipira po instrukcijama ribarstva.</w:t>
      </w:r>
      <w:r>
        <w:rPr>
          <w:rFonts w:ascii="Times New Roman" w:hAnsi="Times New Roman" w:cs="Times New Roman"/>
          <w:sz w:val="24"/>
          <w:szCs w:val="24"/>
        </w:rPr>
        <w:t xml:space="preserve"> </w:t>
      </w:r>
      <w:r w:rsidRPr="008206B0">
        <w:rPr>
          <w:rFonts w:ascii="Times New Roman" w:hAnsi="Times New Roman" w:cs="Times New Roman"/>
          <w:sz w:val="24"/>
          <w:szCs w:val="24"/>
        </w:rPr>
        <w:t>Tačnije stručnjak iz oblasti ribarstva treba da izradi idejnu varijantu projekta i projektni zadatak hidrograđevinskom inžinjeru koji  će to razraditi i uraditi glavni hidrotehnički projekat.</w:t>
      </w:r>
      <w:r>
        <w:rPr>
          <w:rFonts w:ascii="Times New Roman" w:hAnsi="Times New Roman" w:cs="Times New Roman"/>
          <w:sz w:val="24"/>
          <w:szCs w:val="24"/>
        </w:rPr>
        <w:t xml:space="preserve"> </w:t>
      </w:r>
      <w:r w:rsidRPr="008206B0">
        <w:rPr>
          <w:rFonts w:ascii="Times New Roman" w:hAnsi="Times New Roman" w:cs="Times New Roman"/>
          <w:sz w:val="24"/>
          <w:szCs w:val="24"/>
        </w:rPr>
        <w:t xml:space="preserve">Pre nego što se počne sa projektovanjem objekata u kompleksu ribnjaka, neophodno je </w:t>
      </w:r>
      <w:r>
        <w:rPr>
          <w:rFonts w:ascii="Times New Roman" w:hAnsi="Times New Roman" w:cs="Times New Roman"/>
          <w:sz w:val="24"/>
          <w:szCs w:val="24"/>
        </w:rPr>
        <w:t xml:space="preserve"> </w:t>
      </w:r>
      <w:r w:rsidRPr="008206B0">
        <w:rPr>
          <w:rFonts w:ascii="Times New Roman" w:hAnsi="Times New Roman" w:cs="Times New Roman"/>
          <w:sz w:val="24"/>
          <w:szCs w:val="24"/>
        </w:rPr>
        <w:t>izvršiti detaljno geodetsko snimanje i kartiranje.</w:t>
      </w:r>
      <w:r>
        <w:rPr>
          <w:rFonts w:ascii="Times New Roman" w:hAnsi="Times New Roman" w:cs="Times New Roman"/>
          <w:sz w:val="24"/>
          <w:szCs w:val="24"/>
        </w:rPr>
        <w:t xml:space="preserve"> </w:t>
      </w:r>
      <w:r w:rsidRPr="008206B0">
        <w:rPr>
          <w:rFonts w:ascii="Times New Roman" w:hAnsi="Times New Roman" w:cs="Times New Roman"/>
          <w:sz w:val="24"/>
          <w:szCs w:val="24"/>
        </w:rPr>
        <w:t>Pojas obeležavanja treba da obuhvata šire područje, a naročito treba obratiti pažnju na detaljno obeležavanje vodotoka u zoni ribnjaka.</w:t>
      </w:r>
      <w:r>
        <w:rPr>
          <w:rFonts w:ascii="Times New Roman" w:hAnsi="Times New Roman" w:cs="Times New Roman"/>
          <w:sz w:val="24"/>
          <w:szCs w:val="24"/>
        </w:rPr>
        <w:t xml:space="preserve"> </w:t>
      </w:r>
      <w:r w:rsidRPr="008206B0">
        <w:rPr>
          <w:rFonts w:ascii="Times New Roman" w:hAnsi="Times New Roman" w:cs="Times New Roman"/>
          <w:sz w:val="24"/>
          <w:szCs w:val="24"/>
        </w:rPr>
        <w:t xml:space="preserve">Sve ovo je potrebno da bi projektant imao uvid u generalni pad terena,kao i u položaj vodotoka sa koga se zahvata voda. Naročito je značajno da se objekat postavi tako da bude uvek zaštićen od nailaska velikih voda propisanog povratnog perioda. Pastrmski ribnjak u osnovi čine sledeći objekti: </w:t>
      </w:r>
    </w:p>
    <w:p w:rsidR="008206B0" w:rsidRDefault="008206B0" w:rsidP="008206B0">
      <w:pPr>
        <w:pStyle w:val="ListParagraph"/>
        <w:numPr>
          <w:ilvl w:val="0"/>
          <w:numId w:val="2"/>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Vodozahvat </w:t>
      </w:r>
    </w:p>
    <w:p w:rsidR="008206B0" w:rsidRDefault="008206B0" w:rsidP="008206B0">
      <w:pPr>
        <w:pStyle w:val="ListParagraph"/>
        <w:numPr>
          <w:ilvl w:val="0"/>
          <w:numId w:val="2"/>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Sistem dovodnih kanala </w:t>
      </w:r>
    </w:p>
    <w:p w:rsidR="008206B0" w:rsidRDefault="008206B0" w:rsidP="008206B0">
      <w:pPr>
        <w:pStyle w:val="ListParagraph"/>
        <w:numPr>
          <w:ilvl w:val="0"/>
          <w:numId w:val="2"/>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Predtaložnik </w:t>
      </w:r>
    </w:p>
    <w:p w:rsidR="008206B0" w:rsidRDefault="008206B0" w:rsidP="008206B0">
      <w:pPr>
        <w:pStyle w:val="ListParagraph"/>
        <w:numPr>
          <w:ilvl w:val="0"/>
          <w:numId w:val="2"/>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Filter </w:t>
      </w:r>
    </w:p>
    <w:p w:rsidR="008206B0" w:rsidRDefault="008206B0" w:rsidP="008206B0">
      <w:pPr>
        <w:pStyle w:val="ListParagraph"/>
        <w:numPr>
          <w:ilvl w:val="0"/>
          <w:numId w:val="2"/>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Odvodni kanal </w:t>
      </w:r>
    </w:p>
    <w:p w:rsidR="008206B0" w:rsidRDefault="008206B0" w:rsidP="008206B0">
      <w:pPr>
        <w:pStyle w:val="ListParagraph"/>
        <w:numPr>
          <w:ilvl w:val="0"/>
          <w:numId w:val="2"/>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Taložnik </w:t>
      </w:r>
    </w:p>
    <w:p w:rsidR="008206B0" w:rsidRDefault="008206B0" w:rsidP="008206B0">
      <w:pPr>
        <w:pStyle w:val="ListParagraph"/>
        <w:numPr>
          <w:ilvl w:val="0"/>
          <w:numId w:val="2"/>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Proizvodni objekti na ribnjaku </w:t>
      </w:r>
    </w:p>
    <w:p w:rsidR="008206B0" w:rsidRPr="00980380" w:rsidRDefault="008206B0" w:rsidP="00980380">
      <w:pPr>
        <w:spacing w:line="360" w:lineRule="auto"/>
        <w:jc w:val="center"/>
        <w:rPr>
          <w:rFonts w:ascii="Times New Roman" w:hAnsi="Times New Roman" w:cs="Times New Roman"/>
          <w:b/>
          <w:sz w:val="24"/>
          <w:szCs w:val="24"/>
        </w:rPr>
      </w:pPr>
      <w:bookmarkStart w:id="2" w:name="_Toc358049271"/>
      <w:r w:rsidRPr="00980380">
        <w:rPr>
          <w:rFonts w:ascii="Times New Roman" w:hAnsi="Times New Roman" w:cs="Times New Roman"/>
          <w:b/>
          <w:sz w:val="24"/>
          <w:szCs w:val="24"/>
        </w:rPr>
        <w:t>2.1. Vodozahvat</w:t>
      </w:r>
      <w:bookmarkEnd w:id="2"/>
    </w:p>
    <w:p w:rsidR="008206B0" w:rsidRPr="008206B0" w:rsidRDefault="008206B0" w:rsidP="008206B0">
      <w:p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Svaki pastrmski ribnjak bez obzira na veličinu poseduje objekat za kaptiranje vode,</w:t>
      </w:r>
      <w:r>
        <w:rPr>
          <w:rFonts w:ascii="Times New Roman" w:hAnsi="Times New Roman" w:cs="Times New Roman"/>
          <w:sz w:val="24"/>
          <w:szCs w:val="24"/>
        </w:rPr>
        <w:t xml:space="preserve"> </w:t>
      </w:r>
      <w:r w:rsidRPr="008206B0">
        <w:rPr>
          <w:rFonts w:ascii="Times New Roman" w:hAnsi="Times New Roman" w:cs="Times New Roman"/>
          <w:sz w:val="24"/>
          <w:szCs w:val="24"/>
        </w:rPr>
        <w:t xml:space="preserve">odnosno vodozahvat.Vodozahvat može biti postavljen na više načina: </w:t>
      </w:r>
    </w:p>
    <w:p w:rsidR="008206B0" w:rsidRDefault="008206B0" w:rsidP="008206B0">
      <w:pPr>
        <w:pStyle w:val="ListParagraph"/>
        <w:numPr>
          <w:ilvl w:val="0"/>
          <w:numId w:val="3"/>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u koritu reke kao poprečna građevina </w:t>
      </w:r>
    </w:p>
    <w:p w:rsidR="008206B0" w:rsidRDefault="008206B0" w:rsidP="008206B0">
      <w:pPr>
        <w:pStyle w:val="ListParagraph"/>
        <w:numPr>
          <w:ilvl w:val="0"/>
          <w:numId w:val="3"/>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klasična kaptaža sa skretanjem vode </w:t>
      </w:r>
    </w:p>
    <w:p w:rsidR="008206B0" w:rsidRDefault="008206B0" w:rsidP="008206B0">
      <w:pPr>
        <w:pStyle w:val="ListParagraph"/>
        <w:numPr>
          <w:ilvl w:val="0"/>
          <w:numId w:val="3"/>
        </w:num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kaptaža sa crpnim postrojenjem </w:t>
      </w:r>
    </w:p>
    <w:p w:rsidR="00980380" w:rsidRPr="00980380" w:rsidRDefault="008206B0" w:rsidP="00980380">
      <w:p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U zavisnosti od karakteristika vodotoka, udaljenosti od mesta postavljenog ribnjaka,</w:t>
      </w:r>
      <w:r>
        <w:rPr>
          <w:rFonts w:ascii="Times New Roman" w:hAnsi="Times New Roman" w:cs="Times New Roman"/>
          <w:sz w:val="24"/>
          <w:szCs w:val="24"/>
        </w:rPr>
        <w:t xml:space="preserve"> </w:t>
      </w:r>
      <w:r w:rsidRPr="008206B0">
        <w:rPr>
          <w:rFonts w:ascii="Times New Roman" w:hAnsi="Times New Roman" w:cs="Times New Roman"/>
          <w:sz w:val="24"/>
          <w:szCs w:val="24"/>
        </w:rPr>
        <w:t>kao i  količine</w:t>
      </w:r>
      <w:r>
        <w:rPr>
          <w:rFonts w:ascii="Times New Roman" w:hAnsi="Times New Roman" w:cs="Times New Roman"/>
          <w:sz w:val="24"/>
          <w:szCs w:val="24"/>
        </w:rPr>
        <w:t xml:space="preserve"> zahvaćene </w:t>
      </w:r>
      <w:r w:rsidRPr="008206B0">
        <w:rPr>
          <w:rFonts w:ascii="Times New Roman" w:hAnsi="Times New Roman" w:cs="Times New Roman"/>
          <w:sz w:val="24"/>
          <w:szCs w:val="24"/>
        </w:rPr>
        <w:t>vode,</w:t>
      </w:r>
      <w:r>
        <w:rPr>
          <w:rFonts w:ascii="Times New Roman" w:hAnsi="Times New Roman" w:cs="Times New Roman"/>
          <w:sz w:val="24"/>
          <w:szCs w:val="24"/>
        </w:rPr>
        <w:t xml:space="preserve"> </w:t>
      </w:r>
      <w:r w:rsidRPr="008206B0">
        <w:rPr>
          <w:rFonts w:ascii="Times New Roman" w:hAnsi="Times New Roman" w:cs="Times New Roman"/>
          <w:sz w:val="24"/>
          <w:szCs w:val="24"/>
        </w:rPr>
        <w:t>projektant se odlučuje za vrstu vodozahvata.</w:t>
      </w:r>
      <w:r>
        <w:rPr>
          <w:rFonts w:ascii="Times New Roman" w:hAnsi="Times New Roman" w:cs="Times New Roman"/>
          <w:sz w:val="24"/>
          <w:szCs w:val="24"/>
        </w:rPr>
        <w:t xml:space="preserve"> </w:t>
      </w:r>
      <w:r w:rsidRPr="008206B0">
        <w:rPr>
          <w:rFonts w:ascii="Times New Roman" w:hAnsi="Times New Roman" w:cs="Times New Roman"/>
          <w:sz w:val="24"/>
          <w:szCs w:val="24"/>
        </w:rPr>
        <w:t>Dimenzionisanje vodozahvata se mora obaviti tako da prihvati dovoljne količine vode,</w:t>
      </w:r>
      <w:r>
        <w:rPr>
          <w:rFonts w:ascii="Times New Roman" w:hAnsi="Times New Roman" w:cs="Times New Roman"/>
          <w:sz w:val="24"/>
          <w:szCs w:val="24"/>
        </w:rPr>
        <w:t xml:space="preserve"> </w:t>
      </w:r>
      <w:r w:rsidRPr="008206B0">
        <w:rPr>
          <w:rFonts w:ascii="Times New Roman" w:hAnsi="Times New Roman" w:cs="Times New Roman"/>
          <w:sz w:val="24"/>
          <w:szCs w:val="24"/>
        </w:rPr>
        <w:t xml:space="preserve">koja je potrebna za efikasno funkcionisanje ribnjaka, ali se strogo mora voditi računa na uslove tečenja velikih voda u vodotoku. </w:t>
      </w:r>
    </w:p>
    <w:p w:rsidR="008206B0" w:rsidRPr="00E07D30" w:rsidRDefault="008206B0" w:rsidP="00E07D30">
      <w:pPr>
        <w:spacing w:line="360" w:lineRule="auto"/>
        <w:jc w:val="center"/>
        <w:rPr>
          <w:rFonts w:ascii="Times New Roman" w:hAnsi="Times New Roman" w:cs="Times New Roman"/>
          <w:b/>
          <w:sz w:val="24"/>
          <w:szCs w:val="24"/>
        </w:rPr>
      </w:pPr>
      <w:bookmarkStart w:id="3" w:name="_Toc358049272"/>
      <w:r w:rsidRPr="00980380">
        <w:rPr>
          <w:rFonts w:ascii="Times New Roman" w:hAnsi="Times New Roman" w:cs="Times New Roman"/>
          <w:b/>
          <w:sz w:val="24"/>
          <w:szCs w:val="24"/>
        </w:rPr>
        <w:lastRenderedPageBreak/>
        <w:t>2.2. Sistem dovodnih kanala</w:t>
      </w:r>
      <w:bookmarkEnd w:id="3"/>
    </w:p>
    <w:p w:rsidR="008206B0" w:rsidRDefault="008206B0" w:rsidP="008206B0">
      <w:p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Dovod vode od vodozahvata do bazna za uzgoj ribe obavlja se preko sistema dovodnih kanala ili cevovoda.</w:t>
      </w:r>
      <w:r>
        <w:rPr>
          <w:rFonts w:ascii="Times New Roman" w:hAnsi="Times New Roman" w:cs="Times New Roman"/>
          <w:sz w:val="24"/>
          <w:szCs w:val="24"/>
        </w:rPr>
        <w:t xml:space="preserve"> </w:t>
      </w:r>
      <w:r w:rsidRPr="008206B0">
        <w:rPr>
          <w:rFonts w:ascii="Times New Roman" w:hAnsi="Times New Roman" w:cs="Times New Roman"/>
          <w:sz w:val="24"/>
          <w:szCs w:val="24"/>
        </w:rPr>
        <w:t>U zavisnosti od količine uahvaćene vode, kao i padova terena, a uzimajući u obzir finansijski efekat, projektant se odlučuje za način dovođenja vode do ribnjaka.</w:t>
      </w:r>
      <w:r>
        <w:rPr>
          <w:rFonts w:ascii="Times New Roman" w:hAnsi="Times New Roman" w:cs="Times New Roman"/>
          <w:sz w:val="24"/>
          <w:szCs w:val="24"/>
        </w:rPr>
        <w:t xml:space="preserve"> </w:t>
      </w:r>
      <w:r w:rsidRPr="008206B0">
        <w:rPr>
          <w:rFonts w:ascii="Times New Roman" w:hAnsi="Times New Roman" w:cs="Times New Roman"/>
          <w:sz w:val="24"/>
          <w:szCs w:val="24"/>
        </w:rPr>
        <w:t>Obično se projektuju betonski dovodni kanali sa vertikalnim bočnim stranicama. Veliki padovi terena savlađuju se nizom kaskada što ima efekat, jer se tako voda dodatno aeriše.</w:t>
      </w:r>
      <w:r>
        <w:rPr>
          <w:rFonts w:ascii="Times New Roman" w:hAnsi="Times New Roman" w:cs="Times New Roman"/>
          <w:sz w:val="24"/>
          <w:szCs w:val="24"/>
        </w:rPr>
        <w:t xml:space="preserve"> </w:t>
      </w:r>
      <w:r w:rsidRPr="008206B0">
        <w:rPr>
          <w:rFonts w:ascii="Times New Roman" w:hAnsi="Times New Roman" w:cs="Times New Roman"/>
          <w:sz w:val="24"/>
          <w:szCs w:val="24"/>
        </w:rPr>
        <w:t xml:space="preserve">Dimenzije kanala se određuju na osnovu hidrauličnog proračuna koji je sastavni deo svakog projekta. </w:t>
      </w:r>
    </w:p>
    <w:p w:rsidR="008206B0" w:rsidRPr="00980380" w:rsidRDefault="008206B0" w:rsidP="00980380">
      <w:pPr>
        <w:spacing w:line="360" w:lineRule="auto"/>
        <w:jc w:val="center"/>
        <w:rPr>
          <w:rFonts w:ascii="Times New Roman" w:hAnsi="Times New Roman" w:cs="Times New Roman"/>
          <w:b/>
          <w:sz w:val="24"/>
          <w:szCs w:val="24"/>
        </w:rPr>
      </w:pPr>
      <w:bookmarkStart w:id="4" w:name="_Toc358049273"/>
      <w:r w:rsidRPr="00980380">
        <w:rPr>
          <w:rFonts w:ascii="Times New Roman" w:hAnsi="Times New Roman" w:cs="Times New Roman"/>
          <w:b/>
          <w:sz w:val="24"/>
          <w:szCs w:val="24"/>
        </w:rPr>
        <w:t>2.3. Predtaložnik</w:t>
      </w:r>
      <w:bookmarkEnd w:id="4"/>
    </w:p>
    <w:p w:rsidR="008206B0" w:rsidRDefault="008206B0" w:rsidP="008206B0">
      <w:p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Predtaložnik je objekat postavljen na kraju dovodnog kanala.</w:t>
      </w:r>
      <w:r>
        <w:rPr>
          <w:rFonts w:ascii="Times New Roman" w:hAnsi="Times New Roman" w:cs="Times New Roman"/>
          <w:sz w:val="24"/>
          <w:szCs w:val="24"/>
        </w:rPr>
        <w:t xml:space="preserve"> </w:t>
      </w:r>
      <w:r w:rsidRPr="008206B0">
        <w:rPr>
          <w:rFonts w:ascii="Times New Roman" w:hAnsi="Times New Roman" w:cs="Times New Roman"/>
          <w:sz w:val="24"/>
          <w:szCs w:val="24"/>
        </w:rPr>
        <w:t>Osnovn</w:t>
      </w:r>
      <w:r>
        <w:rPr>
          <w:rFonts w:ascii="Times New Roman" w:hAnsi="Times New Roman" w:cs="Times New Roman"/>
          <w:sz w:val="24"/>
          <w:szCs w:val="24"/>
        </w:rPr>
        <w:t xml:space="preserve">a uloga je da voda koja se kroz </w:t>
      </w:r>
      <w:r w:rsidRPr="008206B0">
        <w:rPr>
          <w:rFonts w:ascii="Times New Roman" w:hAnsi="Times New Roman" w:cs="Times New Roman"/>
          <w:sz w:val="24"/>
          <w:szCs w:val="24"/>
        </w:rPr>
        <w:t>glavni dovodni kanal kreće velikom brzinom smiri,</w:t>
      </w:r>
      <w:r>
        <w:rPr>
          <w:rFonts w:ascii="Times New Roman" w:hAnsi="Times New Roman" w:cs="Times New Roman"/>
          <w:sz w:val="24"/>
          <w:szCs w:val="24"/>
        </w:rPr>
        <w:t xml:space="preserve"> </w:t>
      </w:r>
      <w:r w:rsidRPr="008206B0">
        <w:rPr>
          <w:rFonts w:ascii="Times New Roman" w:hAnsi="Times New Roman" w:cs="Times New Roman"/>
          <w:sz w:val="24"/>
          <w:szCs w:val="24"/>
        </w:rPr>
        <w:t>a u isto vreme istaloži neorganske materije kao što su pesak,</w:t>
      </w:r>
      <w:r>
        <w:rPr>
          <w:rFonts w:ascii="Times New Roman" w:hAnsi="Times New Roman" w:cs="Times New Roman"/>
          <w:sz w:val="24"/>
          <w:szCs w:val="24"/>
        </w:rPr>
        <w:t xml:space="preserve"> </w:t>
      </w:r>
      <w:r w:rsidRPr="008206B0">
        <w:rPr>
          <w:rFonts w:ascii="Times New Roman" w:hAnsi="Times New Roman" w:cs="Times New Roman"/>
          <w:sz w:val="24"/>
          <w:szCs w:val="24"/>
        </w:rPr>
        <w:t xml:space="preserve">šljunak i drugo. </w:t>
      </w:r>
    </w:p>
    <w:p w:rsidR="008206B0" w:rsidRPr="00980380" w:rsidRDefault="008206B0" w:rsidP="00980380">
      <w:pPr>
        <w:spacing w:line="360" w:lineRule="auto"/>
        <w:jc w:val="center"/>
        <w:rPr>
          <w:rFonts w:ascii="Times New Roman" w:hAnsi="Times New Roman" w:cs="Times New Roman"/>
          <w:b/>
          <w:sz w:val="24"/>
          <w:szCs w:val="24"/>
        </w:rPr>
      </w:pPr>
      <w:bookmarkStart w:id="5" w:name="_Toc358049274"/>
      <w:r w:rsidRPr="00980380">
        <w:rPr>
          <w:rFonts w:ascii="Times New Roman" w:hAnsi="Times New Roman" w:cs="Times New Roman"/>
          <w:b/>
          <w:sz w:val="24"/>
          <w:szCs w:val="24"/>
        </w:rPr>
        <w:t>2.4. Filter</w:t>
      </w:r>
      <w:bookmarkEnd w:id="5"/>
    </w:p>
    <w:p w:rsidR="008206B0" w:rsidRDefault="008206B0" w:rsidP="008206B0">
      <w:pPr>
        <w:spacing w:line="360" w:lineRule="auto"/>
        <w:jc w:val="both"/>
        <w:rPr>
          <w:rFonts w:ascii="Times New Roman" w:hAnsi="Times New Roman" w:cs="Times New Roman"/>
          <w:sz w:val="24"/>
          <w:szCs w:val="24"/>
        </w:rPr>
      </w:pPr>
      <w:r w:rsidRPr="008206B0">
        <w:rPr>
          <w:rFonts w:ascii="Times New Roman" w:hAnsi="Times New Roman" w:cs="Times New Roman"/>
          <w:sz w:val="24"/>
          <w:szCs w:val="24"/>
        </w:rPr>
        <w:t xml:space="preserve">Filter za prečišćavanje pomućenje vode obično se postavlja neposredno pored predtaložnuka,a </w:t>
      </w:r>
      <w:r>
        <w:rPr>
          <w:rFonts w:ascii="Times New Roman" w:hAnsi="Times New Roman" w:cs="Times New Roman"/>
          <w:sz w:val="24"/>
          <w:szCs w:val="24"/>
        </w:rPr>
        <w:t xml:space="preserve"> </w:t>
      </w:r>
      <w:r w:rsidRPr="008206B0">
        <w:rPr>
          <w:rFonts w:ascii="Times New Roman" w:hAnsi="Times New Roman" w:cs="Times New Roman"/>
          <w:sz w:val="24"/>
          <w:szCs w:val="24"/>
        </w:rPr>
        <w:t>uzvodno od zgrade mrestilišta.</w:t>
      </w:r>
      <w:r>
        <w:rPr>
          <w:rFonts w:ascii="Times New Roman" w:hAnsi="Times New Roman" w:cs="Times New Roman"/>
          <w:sz w:val="24"/>
          <w:szCs w:val="24"/>
        </w:rPr>
        <w:t xml:space="preserve"> </w:t>
      </w:r>
      <w:r w:rsidRPr="008206B0">
        <w:rPr>
          <w:rFonts w:ascii="Times New Roman" w:hAnsi="Times New Roman" w:cs="Times New Roman"/>
          <w:sz w:val="24"/>
          <w:szCs w:val="24"/>
        </w:rPr>
        <w:t>Ovakvi objekti se projektuju u sklopu punosistemskog ribnjaka, a za slučaj da se mrestilište snabdeva istom vodom kao i baterije za uzgoj pastrmki.</w:t>
      </w:r>
      <w:r w:rsidR="002B4E0D">
        <w:rPr>
          <w:rFonts w:ascii="Times New Roman" w:hAnsi="Times New Roman" w:cs="Times New Roman"/>
          <w:sz w:val="24"/>
          <w:szCs w:val="24"/>
        </w:rPr>
        <w:t xml:space="preserve"> </w:t>
      </w:r>
      <w:r w:rsidRPr="008206B0">
        <w:rPr>
          <w:rFonts w:ascii="Times New Roman" w:hAnsi="Times New Roman" w:cs="Times New Roman"/>
          <w:sz w:val="24"/>
          <w:szCs w:val="24"/>
        </w:rPr>
        <w:t>Projektuje se u kombinacije šljunčane i peščane ispune sa betonskim dnom i sranama.</w:t>
      </w:r>
    </w:p>
    <w:p w:rsidR="002B4E0D" w:rsidRPr="00980380" w:rsidRDefault="002B4E0D" w:rsidP="00980380">
      <w:pPr>
        <w:spacing w:line="360" w:lineRule="auto"/>
        <w:jc w:val="center"/>
        <w:rPr>
          <w:rFonts w:ascii="Times New Roman" w:hAnsi="Times New Roman" w:cs="Times New Roman"/>
          <w:b/>
          <w:sz w:val="24"/>
          <w:szCs w:val="24"/>
        </w:rPr>
      </w:pPr>
      <w:bookmarkStart w:id="6" w:name="_Toc358049275"/>
      <w:r w:rsidRPr="00980380">
        <w:rPr>
          <w:rFonts w:ascii="Times New Roman" w:hAnsi="Times New Roman" w:cs="Times New Roman"/>
          <w:b/>
          <w:sz w:val="24"/>
          <w:szCs w:val="24"/>
        </w:rPr>
        <w:t>2.5. Odvodni kanal</w:t>
      </w:r>
      <w:bookmarkEnd w:id="6"/>
    </w:p>
    <w:p w:rsidR="002B4E0D" w:rsidRDefault="002B4E0D" w:rsidP="002B4E0D">
      <w:p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Kod pastrmskih ribnjaka koji su postavljeni u dve  ili tri baterije postoji mogućnost snabdevanja prelivnom vodom u periodima smanjene izdašnosti izvorišta.</w:t>
      </w:r>
      <w:r>
        <w:rPr>
          <w:rFonts w:ascii="Times New Roman" w:hAnsi="Times New Roman" w:cs="Times New Roman"/>
          <w:sz w:val="24"/>
          <w:szCs w:val="24"/>
        </w:rPr>
        <w:t xml:space="preserve"> </w:t>
      </w:r>
      <w:r w:rsidRPr="002B4E0D">
        <w:rPr>
          <w:rFonts w:ascii="Times New Roman" w:hAnsi="Times New Roman" w:cs="Times New Roman"/>
          <w:sz w:val="24"/>
          <w:szCs w:val="24"/>
        </w:rPr>
        <w:t>Voda se prihvata odvodnim kanalima i sprovodi do razvodnog kanala niže baterije, ili direktno odvodi u taložnik preko glavnog odvodnog kanala.</w:t>
      </w:r>
      <w:r>
        <w:rPr>
          <w:rFonts w:ascii="Times New Roman" w:hAnsi="Times New Roman" w:cs="Times New Roman"/>
          <w:sz w:val="24"/>
          <w:szCs w:val="24"/>
        </w:rPr>
        <w:t xml:space="preserve"> </w:t>
      </w:r>
      <w:r w:rsidRPr="002B4E0D">
        <w:rPr>
          <w:rFonts w:ascii="Times New Roman" w:hAnsi="Times New Roman" w:cs="Times New Roman"/>
          <w:sz w:val="24"/>
          <w:szCs w:val="24"/>
        </w:rPr>
        <w:t>Odvodni kanali takođe služe da prihvate otpadnu vodu prilikom pranja proizvodnih objekata na ribnjaku.</w:t>
      </w:r>
    </w:p>
    <w:p w:rsidR="002B4E0D" w:rsidRDefault="002B4E0D" w:rsidP="002B4E0D">
      <w:pPr>
        <w:spacing w:line="360" w:lineRule="auto"/>
        <w:jc w:val="both"/>
        <w:rPr>
          <w:rFonts w:ascii="Times New Roman" w:hAnsi="Times New Roman" w:cs="Times New Roman"/>
          <w:sz w:val="24"/>
          <w:szCs w:val="24"/>
        </w:rPr>
      </w:pPr>
    </w:p>
    <w:p w:rsidR="002B4E0D" w:rsidRDefault="002B4E0D" w:rsidP="002B4E0D">
      <w:pPr>
        <w:spacing w:line="360" w:lineRule="auto"/>
        <w:jc w:val="both"/>
        <w:rPr>
          <w:rFonts w:ascii="Times New Roman" w:hAnsi="Times New Roman" w:cs="Times New Roman"/>
          <w:sz w:val="24"/>
          <w:szCs w:val="24"/>
        </w:rPr>
      </w:pPr>
    </w:p>
    <w:p w:rsidR="00980380" w:rsidRDefault="00980380" w:rsidP="00980380">
      <w:pPr>
        <w:spacing w:line="360" w:lineRule="auto"/>
        <w:rPr>
          <w:rFonts w:ascii="Times New Roman" w:hAnsi="Times New Roman" w:cs="Times New Roman"/>
          <w:b/>
          <w:sz w:val="24"/>
          <w:szCs w:val="24"/>
        </w:rPr>
      </w:pPr>
    </w:p>
    <w:p w:rsidR="00E07D30" w:rsidRDefault="00E07D30" w:rsidP="00980380">
      <w:pPr>
        <w:spacing w:line="360" w:lineRule="auto"/>
        <w:rPr>
          <w:rFonts w:ascii="Times New Roman" w:hAnsi="Times New Roman" w:cs="Times New Roman"/>
          <w:b/>
          <w:sz w:val="24"/>
          <w:szCs w:val="24"/>
        </w:rPr>
      </w:pPr>
    </w:p>
    <w:p w:rsidR="002B4E0D" w:rsidRPr="00980380" w:rsidRDefault="002B4E0D" w:rsidP="00980380">
      <w:pPr>
        <w:spacing w:line="360" w:lineRule="auto"/>
        <w:jc w:val="center"/>
        <w:rPr>
          <w:rFonts w:ascii="Times New Roman" w:hAnsi="Times New Roman" w:cs="Times New Roman"/>
          <w:b/>
          <w:sz w:val="24"/>
          <w:szCs w:val="24"/>
        </w:rPr>
      </w:pPr>
      <w:bookmarkStart w:id="7" w:name="_Toc358049276"/>
      <w:r w:rsidRPr="00980380">
        <w:rPr>
          <w:rFonts w:ascii="Times New Roman" w:hAnsi="Times New Roman" w:cs="Times New Roman"/>
          <w:b/>
          <w:sz w:val="24"/>
          <w:szCs w:val="24"/>
        </w:rPr>
        <w:lastRenderedPageBreak/>
        <w:t>2.6. Taložnik</w:t>
      </w:r>
      <w:bookmarkEnd w:id="7"/>
    </w:p>
    <w:p w:rsidR="002B4E0D" w:rsidRDefault="002B4E0D" w:rsidP="002B4E0D">
      <w:p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Otpadna i iskorišćena voda odvodnim kanalom se odvodi do taložnika.</w:t>
      </w:r>
      <w:r>
        <w:rPr>
          <w:rFonts w:ascii="Times New Roman" w:hAnsi="Times New Roman" w:cs="Times New Roman"/>
          <w:sz w:val="24"/>
          <w:szCs w:val="24"/>
        </w:rPr>
        <w:t xml:space="preserve"> </w:t>
      </w:r>
      <w:r w:rsidRPr="002B4E0D">
        <w:rPr>
          <w:rFonts w:ascii="Times New Roman" w:hAnsi="Times New Roman" w:cs="Times New Roman"/>
          <w:sz w:val="24"/>
          <w:szCs w:val="24"/>
        </w:rPr>
        <w:t>Taložnik se</w:t>
      </w:r>
      <w:r>
        <w:rPr>
          <w:rFonts w:ascii="Times New Roman" w:hAnsi="Times New Roman" w:cs="Times New Roman"/>
          <w:sz w:val="24"/>
          <w:szCs w:val="24"/>
        </w:rPr>
        <w:t xml:space="preserve"> </w:t>
      </w:r>
      <w:r w:rsidRPr="002B4E0D">
        <w:rPr>
          <w:rFonts w:ascii="Times New Roman" w:hAnsi="Times New Roman" w:cs="Times New Roman"/>
          <w:sz w:val="24"/>
          <w:szCs w:val="24"/>
        </w:rPr>
        <w:t>postavlja na kraju kompleksa hidrograđevinskih objekata gde je dozvljeno slobodno isticanje vode u taložnik.</w:t>
      </w:r>
      <w:r>
        <w:rPr>
          <w:rFonts w:ascii="Times New Roman" w:hAnsi="Times New Roman" w:cs="Times New Roman"/>
          <w:sz w:val="24"/>
          <w:szCs w:val="24"/>
        </w:rPr>
        <w:t xml:space="preserve"> </w:t>
      </w:r>
      <w:r w:rsidRPr="002B4E0D">
        <w:rPr>
          <w:rFonts w:ascii="Times New Roman" w:hAnsi="Times New Roman" w:cs="Times New Roman"/>
          <w:sz w:val="24"/>
          <w:szCs w:val="24"/>
        </w:rPr>
        <w:t>Može se graditi kao zemljani, betonski ili obložen kamenom,</w:t>
      </w:r>
      <w:r>
        <w:rPr>
          <w:rFonts w:ascii="Times New Roman" w:hAnsi="Times New Roman" w:cs="Times New Roman"/>
          <w:sz w:val="24"/>
          <w:szCs w:val="24"/>
        </w:rPr>
        <w:t xml:space="preserve"> </w:t>
      </w:r>
      <w:r w:rsidRPr="002B4E0D">
        <w:rPr>
          <w:rFonts w:ascii="Times New Roman" w:hAnsi="Times New Roman" w:cs="Times New Roman"/>
          <w:sz w:val="24"/>
          <w:szCs w:val="24"/>
        </w:rPr>
        <w:t>a sve u zavisnosti od načina čišćenja i veličine.</w:t>
      </w:r>
      <w:r>
        <w:rPr>
          <w:rFonts w:ascii="Times New Roman" w:hAnsi="Times New Roman" w:cs="Times New Roman"/>
          <w:sz w:val="24"/>
          <w:szCs w:val="24"/>
        </w:rPr>
        <w:t xml:space="preserve"> </w:t>
      </w:r>
      <w:r w:rsidRPr="002B4E0D">
        <w:rPr>
          <w:rFonts w:ascii="Times New Roman" w:hAnsi="Times New Roman" w:cs="Times New Roman"/>
          <w:sz w:val="24"/>
          <w:szCs w:val="24"/>
        </w:rPr>
        <w:t>Isticanje iz taložnika obalja se preko ispusne građevine-grlenjaka koji obezbeđuju</w:t>
      </w:r>
      <w:r>
        <w:rPr>
          <w:rFonts w:ascii="Times New Roman" w:hAnsi="Times New Roman" w:cs="Times New Roman"/>
          <w:sz w:val="24"/>
          <w:szCs w:val="24"/>
        </w:rPr>
        <w:t xml:space="preserve"> </w:t>
      </w:r>
      <w:r w:rsidRPr="002B4E0D">
        <w:rPr>
          <w:rFonts w:ascii="Times New Roman" w:hAnsi="Times New Roman" w:cs="Times New Roman"/>
          <w:sz w:val="24"/>
          <w:szCs w:val="24"/>
        </w:rPr>
        <w:t xml:space="preserve">mogućnost potpunog pražnjenja taložnika.   </w:t>
      </w:r>
    </w:p>
    <w:p w:rsidR="002B4E0D" w:rsidRPr="00980380" w:rsidRDefault="002B4E0D" w:rsidP="00980380">
      <w:pPr>
        <w:spacing w:line="360" w:lineRule="auto"/>
        <w:jc w:val="center"/>
        <w:rPr>
          <w:rFonts w:ascii="Times New Roman" w:hAnsi="Times New Roman" w:cs="Times New Roman"/>
          <w:b/>
          <w:sz w:val="24"/>
          <w:szCs w:val="24"/>
        </w:rPr>
      </w:pPr>
      <w:bookmarkStart w:id="8" w:name="_Toc358049277"/>
      <w:r w:rsidRPr="00980380">
        <w:rPr>
          <w:rFonts w:ascii="Times New Roman" w:hAnsi="Times New Roman" w:cs="Times New Roman"/>
          <w:b/>
          <w:sz w:val="24"/>
          <w:szCs w:val="24"/>
        </w:rPr>
        <w:t>2.7. Proizvodni objekti na ribnjaku</w:t>
      </w:r>
      <w:bookmarkEnd w:id="8"/>
    </w:p>
    <w:p w:rsidR="002B4E0D" w:rsidRDefault="002B4E0D" w:rsidP="002B4E0D">
      <w:p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Proizvodni objekti na ribnjaku su</w:t>
      </w:r>
    </w:p>
    <w:p w:rsidR="002B4E0D" w:rsidRDefault="002B4E0D" w:rsidP="002B4E0D">
      <w:pPr>
        <w:pStyle w:val="ListParagraph"/>
        <w:numPr>
          <w:ilvl w:val="0"/>
          <w:numId w:val="7"/>
        </w:num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 xml:space="preserve">Mrestilište </w:t>
      </w:r>
    </w:p>
    <w:p w:rsidR="002B4E0D" w:rsidRDefault="002B4E0D" w:rsidP="002B4E0D">
      <w:pPr>
        <w:pStyle w:val="ListParagraph"/>
        <w:numPr>
          <w:ilvl w:val="0"/>
          <w:numId w:val="7"/>
        </w:num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 xml:space="preserve">Mladičnjaci </w:t>
      </w:r>
    </w:p>
    <w:p w:rsidR="002B4E0D" w:rsidRDefault="002B4E0D" w:rsidP="002B4E0D">
      <w:pPr>
        <w:pStyle w:val="ListParagraph"/>
        <w:numPr>
          <w:ilvl w:val="0"/>
          <w:numId w:val="7"/>
        </w:num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Matičnjaci</w:t>
      </w:r>
    </w:p>
    <w:p w:rsidR="002B4E0D" w:rsidRDefault="002B4E0D" w:rsidP="002B4E0D">
      <w:pPr>
        <w:pStyle w:val="ListParagraph"/>
        <w:numPr>
          <w:ilvl w:val="0"/>
          <w:numId w:val="7"/>
        </w:num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 xml:space="preserve">Tovilišta  </w:t>
      </w:r>
    </w:p>
    <w:p w:rsidR="002B4E0D" w:rsidRPr="002B4E0D" w:rsidRDefault="002B4E0D" w:rsidP="002B4E0D">
      <w:p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Prethodno nabrojani objekti spadaju u red proizvodnih objekata koji se dimenzionišu i projektuju prema kapacitetu ribnjaka.</w:t>
      </w:r>
      <w:r>
        <w:rPr>
          <w:rFonts w:ascii="Times New Roman" w:hAnsi="Times New Roman" w:cs="Times New Roman"/>
          <w:sz w:val="24"/>
          <w:szCs w:val="24"/>
        </w:rPr>
        <w:t xml:space="preserve"> </w:t>
      </w:r>
      <w:r w:rsidRPr="002B4E0D">
        <w:rPr>
          <w:rFonts w:ascii="Times New Roman" w:hAnsi="Times New Roman" w:cs="Times New Roman"/>
          <w:sz w:val="24"/>
          <w:szCs w:val="24"/>
        </w:rPr>
        <w:t>Mrestilištem se naziva objekat visokogradnje u kom su smešteni predviđeni sadržaji.</w:t>
      </w:r>
      <w:r>
        <w:rPr>
          <w:rFonts w:ascii="Times New Roman" w:hAnsi="Times New Roman" w:cs="Times New Roman"/>
          <w:sz w:val="24"/>
          <w:szCs w:val="24"/>
        </w:rPr>
        <w:t xml:space="preserve"> </w:t>
      </w:r>
      <w:r w:rsidRPr="002B4E0D">
        <w:rPr>
          <w:rFonts w:ascii="Times New Roman" w:hAnsi="Times New Roman" w:cs="Times New Roman"/>
          <w:sz w:val="24"/>
          <w:szCs w:val="24"/>
        </w:rPr>
        <w:t>Objekat se projektuje bez tavanske konstrukcij</w:t>
      </w:r>
      <w:r>
        <w:rPr>
          <w:rFonts w:ascii="Times New Roman" w:hAnsi="Times New Roman" w:cs="Times New Roman"/>
          <w:sz w:val="24"/>
          <w:szCs w:val="24"/>
        </w:rPr>
        <w:t xml:space="preserve">e sa dobrom provetrenošću. Može </w:t>
      </w:r>
      <w:r w:rsidRPr="002B4E0D">
        <w:rPr>
          <w:rFonts w:ascii="Times New Roman" w:hAnsi="Times New Roman" w:cs="Times New Roman"/>
          <w:sz w:val="24"/>
          <w:szCs w:val="24"/>
        </w:rPr>
        <w:t>se projektovati i montažni objekat.</w:t>
      </w:r>
      <w:r>
        <w:rPr>
          <w:rFonts w:ascii="Times New Roman" w:hAnsi="Times New Roman" w:cs="Times New Roman"/>
          <w:sz w:val="24"/>
          <w:szCs w:val="24"/>
        </w:rPr>
        <w:t xml:space="preserve"> </w:t>
      </w:r>
      <w:r w:rsidRPr="002B4E0D">
        <w:rPr>
          <w:rFonts w:ascii="Times New Roman" w:hAnsi="Times New Roman" w:cs="Times New Roman"/>
          <w:sz w:val="24"/>
          <w:szCs w:val="24"/>
        </w:rPr>
        <w:t>Ostali objekti koji su nabrojani predstavljaju armirano betonske rezervoare pravougaonog ili ređe kružnog oblika.</w:t>
      </w:r>
      <w:r>
        <w:rPr>
          <w:rFonts w:ascii="Times New Roman" w:hAnsi="Times New Roman" w:cs="Times New Roman"/>
          <w:sz w:val="24"/>
          <w:szCs w:val="24"/>
        </w:rPr>
        <w:t xml:space="preserve"> </w:t>
      </w:r>
      <w:r w:rsidRPr="002B4E0D">
        <w:rPr>
          <w:rFonts w:ascii="Times New Roman" w:hAnsi="Times New Roman" w:cs="Times New Roman"/>
          <w:sz w:val="24"/>
          <w:szCs w:val="24"/>
        </w:rPr>
        <w:t xml:space="preserve">Objekti se rade od vodonepropusnog betona MB 3O u glatkoj oplati. </w:t>
      </w:r>
      <w:r>
        <w:rPr>
          <w:rFonts w:ascii="Times New Roman" w:hAnsi="Times New Roman" w:cs="Times New Roman"/>
          <w:sz w:val="24"/>
          <w:szCs w:val="24"/>
        </w:rPr>
        <w:t xml:space="preserve"> </w:t>
      </w:r>
      <w:r w:rsidRPr="002B4E0D">
        <w:rPr>
          <w:rFonts w:ascii="Times New Roman" w:hAnsi="Times New Roman" w:cs="Times New Roman"/>
          <w:sz w:val="24"/>
          <w:szCs w:val="24"/>
        </w:rPr>
        <w:t>Prilikom projektovanja svih ovih objekata posebnu pažnju treba obratiti na padove, odnosno postavljanj</w:t>
      </w:r>
      <w:r>
        <w:rPr>
          <w:rFonts w:ascii="Times New Roman" w:hAnsi="Times New Roman" w:cs="Times New Roman"/>
          <w:sz w:val="24"/>
          <w:szCs w:val="24"/>
        </w:rPr>
        <w:t xml:space="preserve">e objekata u kaskadnom poretku. </w:t>
      </w:r>
      <w:r w:rsidRPr="002B4E0D">
        <w:rPr>
          <w:rFonts w:ascii="Times New Roman" w:hAnsi="Times New Roman" w:cs="Times New Roman"/>
          <w:sz w:val="24"/>
          <w:szCs w:val="24"/>
        </w:rPr>
        <w:t>Na ovaj način postiže se apsolutna elastičnost rada ribnjaka, što omogućuje da se svaki bazen za tov nezavisno snabdeva čistom vodom, prazni ili može isključi iz upotrebe kada je to potrebno.</w:t>
      </w:r>
      <w:r>
        <w:rPr>
          <w:rFonts w:ascii="Times New Roman" w:hAnsi="Times New Roman" w:cs="Times New Roman"/>
          <w:sz w:val="24"/>
          <w:szCs w:val="24"/>
        </w:rPr>
        <w:t xml:space="preserve"> </w:t>
      </w:r>
      <w:r w:rsidRPr="002B4E0D">
        <w:rPr>
          <w:rFonts w:ascii="Times New Roman" w:hAnsi="Times New Roman" w:cs="Times New Roman"/>
          <w:sz w:val="24"/>
          <w:szCs w:val="24"/>
        </w:rPr>
        <w:t>Između pojedinih baterija predviđa se manipulativna staza.</w:t>
      </w:r>
      <w:r>
        <w:rPr>
          <w:rFonts w:ascii="Times New Roman" w:hAnsi="Times New Roman" w:cs="Times New Roman"/>
          <w:sz w:val="24"/>
          <w:szCs w:val="24"/>
        </w:rPr>
        <w:t xml:space="preserve"> </w:t>
      </w:r>
      <w:r w:rsidRPr="002B4E0D">
        <w:rPr>
          <w:rFonts w:ascii="Times New Roman" w:hAnsi="Times New Roman" w:cs="Times New Roman"/>
          <w:sz w:val="24"/>
          <w:szCs w:val="24"/>
        </w:rPr>
        <w:t>Širina ove staze treba da bude dovolj</w:t>
      </w:r>
      <w:r>
        <w:rPr>
          <w:rFonts w:ascii="Times New Roman" w:hAnsi="Times New Roman" w:cs="Times New Roman"/>
          <w:sz w:val="24"/>
          <w:szCs w:val="24"/>
        </w:rPr>
        <w:t xml:space="preserve">na za kretanje ljudstva imanjih transportnih sredstava, </w:t>
      </w:r>
      <w:r w:rsidRPr="002B4E0D">
        <w:rPr>
          <w:rFonts w:ascii="Times New Roman" w:hAnsi="Times New Roman" w:cs="Times New Roman"/>
          <w:sz w:val="24"/>
          <w:szCs w:val="24"/>
        </w:rPr>
        <w:t>kao što su manjikamioni za dopremanje hrane i izlov ribe.</w:t>
      </w:r>
      <w:r>
        <w:rPr>
          <w:rFonts w:ascii="Times New Roman" w:hAnsi="Times New Roman" w:cs="Times New Roman"/>
          <w:sz w:val="24"/>
          <w:szCs w:val="24"/>
        </w:rPr>
        <w:t xml:space="preserve"> </w:t>
      </w:r>
      <w:r w:rsidRPr="002B4E0D">
        <w:rPr>
          <w:rFonts w:ascii="Times New Roman" w:hAnsi="Times New Roman" w:cs="Times New Roman"/>
          <w:sz w:val="24"/>
          <w:szCs w:val="24"/>
        </w:rPr>
        <w:t>Denivelacija između pojedinih baterija se savladava kosim pločama ili stepeništem. Prilikom projektovanja pastrskih ribnjaka mogu se koristiti iskustva sa ranije projektovanih i izgrađenih ribnjaka.</w:t>
      </w:r>
      <w:r>
        <w:rPr>
          <w:rFonts w:ascii="Times New Roman" w:hAnsi="Times New Roman" w:cs="Times New Roman"/>
          <w:sz w:val="24"/>
          <w:szCs w:val="24"/>
        </w:rPr>
        <w:t xml:space="preserve"> </w:t>
      </w:r>
      <w:r w:rsidRPr="002B4E0D">
        <w:rPr>
          <w:rFonts w:ascii="Times New Roman" w:hAnsi="Times New Roman" w:cs="Times New Roman"/>
          <w:sz w:val="24"/>
          <w:szCs w:val="24"/>
        </w:rPr>
        <w:t xml:space="preserve">Sve ovo ukazuje da svako projektovanje novih objekata zahteva posebnu analizu i raspored istih u jednu nedeljivu celinu, kako bi se u toku eksploatacije postigli najbolji rezultati. </w:t>
      </w:r>
    </w:p>
    <w:p w:rsidR="00980380" w:rsidRDefault="00980380" w:rsidP="00980380">
      <w:pPr>
        <w:spacing w:line="360" w:lineRule="auto"/>
        <w:rPr>
          <w:rFonts w:ascii="Times New Roman" w:hAnsi="Times New Roman" w:cs="Times New Roman"/>
          <w:b/>
          <w:sz w:val="24"/>
          <w:szCs w:val="24"/>
        </w:rPr>
      </w:pPr>
    </w:p>
    <w:p w:rsidR="002B4E0D" w:rsidRPr="00980380" w:rsidRDefault="002B4E0D" w:rsidP="00980380">
      <w:pPr>
        <w:spacing w:line="360" w:lineRule="auto"/>
        <w:jc w:val="center"/>
        <w:rPr>
          <w:rFonts w:ascii="Times New Roman" w:hAnsi="Times New Roman" w:cs="Times New Roman"/>
          <w:b/>
          <w:sz w:val="24"/>
          <w:szCs w:val="24"/>
        </w:rPr>
      </w:pPr>
      <w:bookmarkStart w:id="9" w:name="_Toc358049278"/>
      <w:r w:rsidRPr="00980380">
        <w:rPr>
          <w:rFonts w:ascii="Times New Roman" w:hAnsi="Times New Roman" w:cs="Times New Roman"/>
          <w:b/>
          <w:sz w:val="24"/>
          <w:szCs w:val="24"/>
        </w:rPr>
        <w:lastRenderedPageBreak/>
        <w:t>3. PASTRMKA</w:t>
      </w:r>
      <w:bookmarkEnd w:id="9"/>
    </w:p>
    <w:p w:rsidR="002B4E0D" w:rsidRDefault="002B4E0D" w:rsidP="002B4E0D">
      <w:pPr>
        <w:spacing w:line="360" w:lineRule="auto"/>
        <w:jc w:val="center"/>
        <w:rPr>
          <w:rFonts w:ascii="Times New Roman" w:hAnsi="Times New Roman" w:cs="Times New Roman"/>
          <w:b/>
          <w:sz w:val="24"/>
          <w:szCs w:val="24"/>
        </w:rPr>
      </w:pPr>
    </w:p>
    <w:p w:rsidR="002B4E0D" w:rsidRPr="002B4E0D" w:rsidRDefault="002B4E0D" w:rsidP="002B4E0D">
      <w:p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 xml:space="preserve">Pastrmske vrste riba su isto kao </w:t>
      </w:r>
      <w:r>
        <w:rPr>
          <w:rFonts w:ascii="Times New Roman" w:hAnsi="Times New Roman" w:cs="Times New Roman"/>
          <w:sz w:val="24"/>
          <w:szCs w:val="24"/>
        </w:rPr>
        <w:t>i</w:t>
      </w:r>
      <w:r w:rsidRPr="002B4E0D">
        <w:rPr>
          <w:rFonts w:ascii="Times New Roman" w:hAnsi="Times New Roman" w:cs="Times New Roman"/>
          <w:sz w:val="24"/>
          <w:szCs w:val="24"/>
        </w:rPr>
        <w:t xml:space="preserve"> </w:t>
      </w:r>
      <w:r>
        <w:rPr>
          <w:rFonts w:ascii="Times New Roman" w:hAnsi="Times New Roman" w:cs="Times New Roman"/>
          <w:sz w:val="24"/>
          <w:szCs w:val="24"/>
        </w:rPr>
        <w:t>š</w:t>
      </w:r>
      <w:r w:rsidRPr="002B4E0D">
        <w:rPr>
          <w:rFonts w:ascii="Times New Roman" w:hAnsi="Times New Roman" w:cs="Times New Roman"/>
          <w:sz w:val="24"/>
          <w:szCs w:val="24"/>
        </w:rPr>
        <w:t xml:space="preserve">aranske vrlo </w:t>
      </w:r>
      <w:r>
        <w:rPr>
          <w:rFonts w:ascii="Times New Roman" w:hAnsi="Times New Roman" w:cs="Times New Roman"/>
          <w:sz w:val="24"/>
          <w:szCs w:val="24"/>
        </w:rPr>
        <w:t>važ</w:t>
      </w:r>
      <w:r w:rsidRPr="002B4E0D">
        <w:rPr>
          <w:rFonts w:ascii="Times New Roman" w:hAnsi="Times New Roman" w:cs="Times New Roman"/>
          <w:sz w:val="24"/>
          <w:szCs w:val="24"/>
        </w:rPr>
        <w:t xml:space="preserve">ne za gajenje </w:t>
      </w:r>
    </w:p>
    <w:p w:rsidR="002B4E0D" w:rsidRDefault="002B4E0D" w:rsidP="002B4E0D">
      <w:p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 xml:space="preserve">Zbog delikatesnog mesa ove ribe se </w:t>
      </w:r>
      <w:r>
        <w:rPr>
          <w:rFonts w:ascii="Times New Roman" w:hAnsi="Times New Roman" w:cs="Times New Roman"/>
          <w:sz w:val="24"/>
          <w:szCs w:val="24"/>
        </w:rPr>
        <w:t>najviš</w:t>
      </w:r>
      <w:r w:rsidRPr="002B4E0D">
        <w:rPr>
          <w:rFonts w:ascii="Times New Roman" w:hAnsi="Times New Roman" w:cs="Times New Roman"/>
          <w:sz w:val="24"/>
          <w:szCs w:val="24"/>
        </w:rPr>
        <w:t xml:space="preserve">e cene na </w:t>
      </w:r>
      <w:r>
        <w:rPr>
          <w:rFonts w:ascii="Times New Roman" w:hAnsi="Times New Roman" w:cs="Times New Roman"/>
          <w:sz w:val="24"/>
          <w:szCs w:val="24"/>
        </w:rPr>
        <w:t>z</w:t>
      </w:r>
      <w:r w:rsidRPr="002B4E0D">
        <w:rPr>
          <w:rFonts w:ascii="Times New Roman" w:hAnsi="Times New Roman" w:cs="Times New Roman"/>
          <w:sz w:val="24"/>
          <w:szCs w:val="24"/>
        </w:rPr>
        <w:t xml:space="preserve">apadu, zbog </w:t>
      </w:r>
      <w:r>
        <w:rPr>
          <w:rFonts w:ascii="Times New Roman" w:hAnsi="Times New Roman" w:cs="Times New Roman"/>
          <w:sz w:val="24"/>
          <w:szCs w:val="24"/>
        </w:rPr>
        <w:t>č</w:t>
      </w:r>
      <w:r w:rsidRPr="002B4E0D">
        <w:rPr>
          <w:rFonts w:ascii="Times New Roman" w:hAnsi="Times New Roman" w:cs="Times New Roman"/>
          <w:sz w:val="24"/>
          <w:szCs w:val="24"/>
        </w:rPr>
        <w:t xml:space="preserve">ega se areal njihovog gajenja sve </w:t>
      </w:r>
      <w:r>
        <w:rPr>
          <w:rFonts w:ascii="Times New Roman" w:hAnsi="Times New Roman" w:cs="Times New Roman"/>
          <w:sz w:val="24"/>
          <w:szCs w:val="24"/>
        </w:rPr>
        <w:t>viš</w:t>
      </w:r>
      <w:r w:rsidRPr="002B4E0D">
        <w:rPr>
          <w:rFonts w:ascii="Times New Roman" w:hAnsi="Times New Roman" w:cs="Times New Roman"/>
          <w:sz w:val="24"/>
          <w:szCs w:val="24"/>
        </w:rPr>
        <w:t xml:space="preserve">e </w:t>
      </w:r>
      <w:r>
        <w:rPr>
          <w:rFonts w:ascii="Times New Roman" w:hAnsi="Times New Roman" w:cs="Times New Roman"/>
          <w:sz w:val="24"/>
          <w:szCs w:val="24"/>
        </w:rPr>
        <w:t>š</w:t>
      </w:r>
      <w:r w:rsidRPr="002B4E0D">
        <w:rPr>
          <w:rFonts w:ascii="Times New Roman" w:hAnsi="Times New Roman" w:cs="Times New Roman"/>
          <w:sz w:val="24"/>
          <w:szCs w:val="24"/>
        </w:rPr>
        <w:t xml:space="preserve">iri, kako kroz broj vrsta riba, tako </w:t>
      </w:r>
      <w:r>
        <w:rPr>
          <w:rFonts w:ascii="Times New Roman" w:hAnsi="Times New Roman" w:cs="Times New Roman"/>
          <w:sz w:val="24"/>
          <w:szCs w:val="24"/>
        </w:rPr>
        <w:t>i</w:t>
      </w:r>
      <w:r w:rsidRPr="002B4E0D">
        <w:rPr>
          <w:rFonts w:ascii="Times New Roman" w:hAnsi="Times New Roman" w:cs="Times New Roman"/>
          <w:sz w:val="24"/>
          <w:szCs w:val="24"/>
        </w:rPr>
        <w:t xml:space="preserve"> kroz podizanje novih ribnjaka </w:t>
      </w:r>
      <w:r>
        <w:rPr>
          <w:rFonts w:ascii="Times New Roman" w:hAnsi="Times New Roman" w:cs="Times New Roman"/>
          <w:sz w:val="24"/>
          <w:szCs w:val="24"/>
        </w:rPr>
        <w:t>i</w:t>
      </w:r>
      <w:r w:rsidRPr="002B4E0D">
        <w:rPr>
          <w:rFonts w:ascii="Times New Roman" w:hAnsi="Times New Roman" w:cs="Times New Roman"/>
          <w:sz w:val="24"/>
          <w:szCs w:val="24"/>
        </w:rPr>
        <w:t xml:space="preserve"> intenziviranja proizvodnje na njima.</w:t>
      </w:r>
      <w:r>
        <w:rPr>
          <w:rFonts w:ascii="Times New Roman" w:hAnsi="Times New Roman" w:cs="Times New Roman"/>
          <w:sz w:val="24"/>
          <w:szCs w:val="24"/>
        </w:rPr>
        <w:t xml:space="preserve"> Najvaž</w:t>
      </w:r>
      <w:r w:rsidRPr="002B4E0D">
        <w:rPr>
          <w:rFonts w:ascii="Times New Roman" w:hAnsi="Times New Roman" w:cs="Times New Roman"/>
          <w:sz w:val="24"/>
          <w:szCs w:val="24"/>
        </w:rPr>
        <w:t>nije ribe salmonikulture su kalifornijska (</w:t>
      </w:r>
      <w:r>
        <w:rPr>
          <w:rFonts w:ascii="Times New Roman" w:hAnsi="Times New Roman" w:cs="Times New Roman"/>
          <w:sz w:val="24"/>
          <w:szCs w:val="24"/>
        </w:rPr>
        <w:t>duzič</w:t>
      </w:r>
      <w:r w:rsidRPr="002B4E0D">
        <w:rPr>
          <w:rFonts w:ascii="Times New Roman" w:hAnsi="Times New Roman" w:cs="Times New Roman"/>
          <w:sz w:val="24"/>
          <w:szCs w:val="24"/>
        </w:rPr>
        <w:t xml:space="preserve">asta) pastrmka, </w:t>
      </w:r>
      <w:r>
        <w:rPr>
          <w:rFonts w:ascii="Times New Roman" w:hAnsi="Times New Roman" w:cs="Times New Roman"/>
          <w:sz w:val="24"/>
          <w:szCs w:val="24"/>
        </w:rPr>
        <w:t>potoč</w:t>
      </w:r>
      <w:r w:rsidRPr="002B4E0D">
        <w:rPr>
          <w:rFonts w:ascii="Times New Roman" w:hAnsi="Times New Roman" w:cs="Times New Roman"/>
          <w:sz w:val="24"/>
          <w:szCs w:val="24"/>
        </w:rPr>
        <w:t xml:space="preserve">na zlatovcica, atlanski </w:t>
      </w:r>
      <w:r>
        <w:rPr>
          <w:rFonts w:ascii="Times New Roman" w:hAnsi="Times New Roman" w:cs="Times New Roman"/>
          <w:sz w:val="24"/>
          <w:szCs w:val="24"/>
        </w:rPr>
        <w:t>i</w:t>
      </w:r>
      <w:r w:rsidRPr="002B4E0D">
        <w:rPr>
          <w:rFonts w:ascii="Times New Roman" w:hAnsi="Times New Roman" w:cs="Times New Roman"/>
          <w:sz w:val="24"/>
          <w:szCs w:val="24"/>
        </w:rPr>
        <w:t xml:space="preserve"> srebrni losos I dr. </w:t>
      </w:r>
    </w:p>
    <w:p w:rsidR="002B4E0D" w:rsidRPr="00980380" w:rsidRDefault="00A7440D" w:rsidP="00980380">
      <w:pPr>
        <w:spacing w:line="360" w:lineRule="auto"/>
        <w:jc w:val="center"/>
        <w:rPr>
          <w:rFonts w:ascii="Times New Roman" w:hAnsi="Times New Roman" w:cs="Times New Roman"/>
          <w:b/>
          <w:sz w:val="24"/>
          <w:szCs w:val="24"/>
        </w:rPr>
      </w:pPr>
      <w:bookmarkStart w:id="10" w:name="_Toc358049279"/>
      <w:r w:rsidRPr="00980380">
        <w:rPr>
          <w:rFonts w:ascii="Times New Roman" w:hAnsi="Times New Roman" w:cs="Times New Roman"/>
          <w:b/>
          <w:sz w:val="24"/>
          <w:szCs w:val="24"/>
        </w:rPr>
        <w:t>3.1. Kalifornijska pastrmka</w:t>
      </w:r>
      <w:bookmarkEnd w:id="10"/>
    </w:p>
    <w:p w:rsidR="00A7440D" w:rsidRPr="00A7440D" w:rsidRDefault="00A7440D" w:rsidP="00A7440D">
      <w:pPr>
        <w:spacing w:line="360" w:lineRule="auto"/>
        <w:jc w:val="both"/>
        <w:rPr>
          <w:rFonts w:ascii="Times New Roman" w:hAnsi="Times New Roman" w:cs="Times New Roman"/>
          <w:sz w:val="24"/>
          <w:szCs w:val="24"/>
          <w:lang w:val="pl-PL"/>
        </w:rPr>
      </w:pPr>
      <w:r w:rsidRPr="00A7440D">
        <w:rPr>
          <w:rFonts w:ascii="Times New Roman" w:hAnsi="Times New Roman" w:cs="Times New Roman"/>
          <w:sz w:val="24"/>
          <w:szCs w:val="24"/>
          <w:lang w:val="pl-PL"/>
        </w:rPr>
        <w:t xml:space="preserve">To je jedna od salmonidskih vrsta riba koja se </w:t>
      </w:r>
      <w:r>
        <w:rPr>
          <w:rFonts w:ascii="Times New Roman" w:hAnsi="Times New Roman" w:cs="Times New Roman"/>
          <w:sz w:val="24"/>
          <w:szCs w:val="24"/>
          <w:lang w:val="pl-PL"/>
        </w:rPr>
        <w:t>uspeš</w:t>
      </w:r>
      <w:r w:rsidRPr="00A7440D">
        <w:rPr>
          <w:rFonts w:ascii="Times New Roman" w:hAnsi="Times New Roman" w:cs="Times New Roman"/>
          <w:sz w:val="24"/>
          <w:szCs w:val="24"/>
          <w:lang w:val="pl-PL"/>
        </w:rPr>
        <w:t>no</w:t>
      </w:r>
      <w:r>
        <w:rPr>
          <w:rFonts w:ascii="Times New Roman" w:hAnsi="Times New Roman" w:cs="Times New Roman"/>
          <w:sz w:val="24"/>
          <w:szCs w:val="24"/>
          <w:lang w:val="pl-PL"/>
        </w:rPr>
        <w:t xml:space="preserve"> gaji na pastrmskim ribnjacima širom sv</w:t>
      </w:r>
      <w:r w:rsidRPr="00A7440D">
        <w:rPr>
          <w:rFonts w:ascii="Times New Roman" w:hAnsi="Times New Roman" w:cs="Times New Roman"/>
          <w:sz w:val="24"/>
          <w:szCs w:val="24"/>
          <w:lang w:val="pl-PL"/>
        </w:rPr>
        <w:t>eta, posebno u zapadnoj Evropi.</w:t>
      </w:r>
      <w:r>
        <w:rPr>
          <w:rFonts w:ascii="Times New Roman" w:hAnsi="Times New Roman" w:cs="Times New Roman"/>
          <w:sz w:val="24"/>
          <w:szCs w:val="24"/>
          <w:lang w:val="pl-PL"/>
        </w:rPr>
        <w:t xml:space="preserve"> Ova lepa i plemenita riba uspeš</w:t>
      </w:r>
      <w:r w:rsidRPr="00A7440D">
        <w:rPr>
          <w:rFonts w:ascii="Times New Roman" w:hAnsi="Times New Roman" w:cs="Times New Roman"/>
          <w:sz w:val="24"/>
          <w:szCs w:val="24"/>
          <w:lang w:val="pl-PL"/>
        </w:rPr>
        <w:t xml:space="preserve">no se gaji u kavezima. </w:t>
      </w:r>
    </w:p>
    <w:p w:rsidR="00A7440D" w:rsidRPr="00A7440D" w:rsidRDefault="00A7440D" w:rsidP="00A7440D">
      <w:pPr>
        <w:spacing w:line="360" w:lineRule="auto"/>
        <w:jc w:val="both"/>
        <w:rPr>
          <w:rFonts w:ascii="Times New Roman" w:hAnsi="Times New Roman" w:cs="Times New Roman"/>
          <w:sz w:val="24"/>
          <w:szCs w:val="24"/>
          <w:lang w:val="pl-PL"/>
        </w:rPr>
      </w:pPr>
      <w:r w:rsidRPr="00A7440D">
        <w:rPr>
          <w:rFonts w:ascii="Times New Roman" w:hAnsi="Times New Roman" w:cs="Times New Roman"/>
          <w:sz w:val="24"/>
          <w:szCs w:val="24"/>
          <w:lang w:val="pl-PL"/>
        </w:rPr>
        <w:t>Raz</w:t>
      </w:r>
      <w:r>
        <w:rPr>
          <w:rFonts w:ascii="Times New Roman" w:hAnsi="Times New Roman" w:cs="Times New Roman"/>
          <w:sz w:val="24"/>
          <w:szCs w:val="24"/>
          <w:lang w:val="pl-PL"/>
        </w:rPr>
        <w:t>lozi što joj proizvođači ribe i nutricionisti posvećuju veliku paž</w:t>
      </w:r>
      <w:r w:rsidRPr="00A7440D">
        <w:rPr>
          <w:rFonts w:ascii="Times New Roman" w:hAnsi="Times New Roman" w:cs="Times New Roman"/>
          <w:sz w:val="24"/>
          <w:szCs w:val="24"/>
          <w:lang w:val="pl-PL"/>
        </w:rPr>
        <w:t xml:space="preserve">nju su veoma brojni. </w:t>
      </w:r>
      <w:r>
        <w:rPr>
          <w:rFonts w:ascii="Times New Roman" w:hAnsi="Times New Roman" w:cs="Times New Roman"/>
          <w:sz w:val="24"/>
          <w:szCs w:val="24"/>
          <w:lang w:val="pl-PL"/>
        </w:rPr>
        <w:t xml:space="preserve"> </w:t>
      </w:r>
      <w:r w:rsidRPr="00A7440D">
        <w:rPr>
          <w:rFonts w:ascii="Times New Roman" w:hAnsi="Times New Roman" w:cs="Times New Roman"/>
          <w:sz w:val="24"/>
          <w:szCs w:val="24"/>
          <w:lang w:val="pl-PL"/>
        </w:rPr>
        <w:t>Kalifornijske pastrmke se</w:t>
      </w:r>
      <w:r>
        <w:rPr>
          <w:rFonts w:ascii="Times New Roman" w:hAnsi="Times New Roman" w:cs="Times New Roman"/>
          <w:sz w:val="24"/>
          <w:szCs w:val="24"/>
          <w:lang w:val="pl-PL"/>
        </w:rPr>
        <w:t xml:space="preserve"> veoma brzo i lako aklimatizuju na veštač</w:t>
      </w:r>
      <w:r w:rsidRPr="00A7440D">
        <w:rPr>
          <w:rFonts w:ascii="Times New Roman" w:hAnsi="Times New Roman" w:cs="Times New Roman"/>
          <w:sz w:val="24"/>
          <w:szCs w:val="24"/>
          <w:lang w:val="pl-PL"/>
        </w:rPr>
        <w:t>ke uslove gajenja.</w:t>
      </w:r>
      <w:r>
        <w:rPr>
          <w:rFonts w:ascii="Times New Roman" w:hAnsi="Times New Roman" w:cs="Times New Roman"/>
          <w:sz w:val="24"/>
          <w:szCs w:val="24"/>
          <w:lang w:val="pl-PL"/>
        </w:rPr>
        <w:t xml:space="preserve"> </w:t>
      </w:r>
      <w:r w:rsidRPr="00A7440D">
        <w:rPr>
          <w:rFonts w:ascii="Times New Roman" w:hAnsi="Times New Roman" w:cs="Times New Roman"/>
          <w:sz w:val="24"/>
          <w:szCs w:val="24"/>
          <w:lang w:val="pl-PL"/>
        </w:rPr>
        <w:t>Opti</w:t>
      </w:r>
      <w:r>
        <w:rPr>
          <w:rFonts w:ascii="Times New Roman" w:hAnsi="Times New Roman" w:cs="Times New Roman"/>
          <w:sz w:val="24"/>
          <w:szCs w:val="24"/>
          <w:lang w:val="pl-PL"/>
        </w:rPr>
        <w:t>malna temperatura vode je između 8 I 16 C i nivo kiseonika od 9-11 mg/l</w:t>
      </w:r>
      <w:r w:rsidRPr="00A7440D">
        <w:rPr>
          <w:rFonts w:ascii="Times New Roman" w:hAnsi="Times New Roman" w:cs="Times New Roman"/>
          <w:sz w:val="24"/>
          <w:szCs w:val="24"/>
          <w:lang w:val="pl-PL"/>
        </w:rPr>
        <w:t>.</w:t>
      </w:r>
      <w:r>
        <w:rPr>
          <w:rFonts w:ascii="Times New Roman" w:hAnsi="Times New Roman" w:cs="Times New Roman"/>
          <w:sz w:val="24"/>
          <w:szCs w:val="24"/>
          <w:lang w:val="pl-PL"/>
        </w:rPr>
        <w:t xml:space="preserve"> Podnosi dobro sukcesivno povećanje temperature vode i do 20 C kao i nešto manje količ</w:t>
      </w:r>
      <w:r w:rsidRPr="00A7440D">
        <w:rPr>
          <w:rFonts w:ascii="Times New Roman" w:hAnsi="Times New Roman" w:cs="Times New Roman"/>
          <w:sz w:val="24"/>
          <w:szCs w:val="24"/>
          <w:lang w:val="pl-PL"/>
        </w:rPr>
        <w:t>ine kiseonika ( 7-8 mg/l ) ali je za nju optimalna koncentracija 9-11 mg/l.</w:t>
      </w:r>
      <w:r>
        <w:rPr>
          <w:rFonts w:ascii="Times New Roman" w:hAnsi="Times New Roman" w:cs="Times New Roman"/>
          <w:sz w:val="24"/>
          <w:szCs w:val="24"/>
          <w:lang w:val="pl-PL"/>
        </w:rPr>
        <w:t xml:space="preserve"> </w:t>
      </w:r>
      <w:r w:rsidRPr="00A7440D">
        <w:rPr>
          <w:rFonts w:ascii="Times New Roman" w:hAnsi="Times New Roman" w:cs="Times New Roman"/>
          <w:sz w:val="24"/>
          <w:szCs w:val="24"/>
          <w:lang w:val="pl-PL"/>
        </w:rPr>
        <w:t xml:space="preserve">Osim toga </w:t>
      </w:r>
      <w:r>
        <w:rPr>
          <w:rFonts w:ascii="Times New Roman" w:hAnsi="Times New Roman" w:cs="Times New Roman"/>
          <w:sz w:val="24"/>
          <w:szCs w:val="24"/>
          <w:lang w:val="pl-PL"/>
        </w:rPr>
        <w:t>dobro koristi peletiranu hranu i</w:t>
      </w:r>
      <w:r w:rsidRPr="00A7440D">
        <w:rPr>
          <w:rFonts w:ascii="Times New Roman" w:hAnsi="Times New Roman" w:cs="Times New Roman"/>
          <w:sz w:val="24"/>
          <w:szCs w:val="24"/>
          <w:lang w:val="pl-PL"/>
        </w:rPr>
        <w:t xml:space="preserve"> brzo prirasta.</w:t>
      </w:r>
    </w:p>
    <w:p w:rsidR="00980380" w:rsidRPr="00980380" w:rsidRDefault="00A7440D" w:rsidP="00980380">
      <w:pPr>
        <w:spacing w:line="360" w:lineRule="auto"/>
        <w:jc w:val="both"/>
        <w:rPr>
          <w:rFonts w:ascii="Times New Roman" w:hAnsi="Times New Roman" w:cs="Times New Roman"/>
          <w:sz w:val="24"/>
          <w:szCs w:val="24"/>
          <w:lang w:val="pl-PL"/>
        </w:rPr>
      </w:pPr>
      <w:r w:rsidRPr="00A7440D">
        <w:rPr>
          <w:rFonts w:ascii="Times New Roman" w:hAnsi="Times New Roman" w:cs="Times New Roman"/>
          <w:sz w:val="24"/>
          <w:szCs w:val="24"/>
          <w:lang w:val="pl-PL"/>
        </w:rPr>
        <w:t xml:space="preserve">Na ribnjacima </w:t>
      </w:r>
      <w:r>
        <w:rPr>
          <w:rFonts w:ascii="Times New Roman" w:hAnsi="Times New Roman" w:cs="Times New Roman"/>
          <w:sz w:val="24"/>
          <w:szCs w:val="24"/>
          <w:lang w:val="pl-PL"/>
        </w:rPr>
        <w:t>sa intezivnom proizvodnjom proseč</w:t>
      </w:r>
      <w:r w:rsidRPr="00A7440D">
        <w:rPr>
          <w:rFonts w:ascii="Times New Roman" w:hAnsi="Times New Roman" w:cs="Times New Roman"/>
          <w:sz w:val="24"/>
          <w:szCs w:val="24"/>
          <w:lang w:val="pl-PL"/>
        </w:rPr>
        <w:t>ni prinosi iznose 300 000 – 500 000 kg/ha.</w:t>
      </w:r>
      <w:r>
        <w:rPr>
          <w:rFonts w:ascii="Times New Roman" w:hAnsi="Times New Roman" w:cs="Times New Roman"/>
          <w:sz w:val="24"/>
          <w:szCs w:val="24"/>
          <w:lang w:val="pl-PL"/>
        </w:rPr>
        <w:t xml:space="preserve"> </w:t>
      </w:r>
      <w:r w:rsidRPr="00A7440D">
        <w:rPr>
          <w:rFonts w:ascii="Times New Roman" w:hAnsi="Times New Roman" w:cs="Times New Roman"/>
          <w:sz w:val="24"/>
          <w:szCs w:val="24"/>
          <w:lang w:val="pl-PL"/>
        </w:rPr>
        <w:t xml:space="preserve">Mora se naglasiti da je kvalitet mesa ove ribe prvorazredan. </w:t>
      </w:r>
      <w:r>
        <w:rPr>
          <w:rFonts w:ascii="Times New Roman" w:hAnsi="Times New Roman" w:cs="Times New Roman"/>
          <w:sz w:val="24"/>
          <w:szCs w:val="24"/>
          <w:lang w:val="pl-PL"/>
        </w:rPr>
        <w:t>Meso je mekano, sočno i</w:t>
      </w:r>
      <w:r w:rsidRPr="00A7440D">
        <w:rPr>
          <w:rFonts w:ascii="Times New Roman" w:hAnsi="Times New Roman" w:cs="Times New Roman"/>
          <w:sz w:val="24"/>
          <w:szCs w:val="24"/>
          <w:lang w:val="pl-PL"/>
        </w:rPr>
        <w:t xml:space="preserve"> ukusno bez sitnijih kostiju. Pored toga ono sadrz</w:t>
      </w:r>
      <w:r>
        <w:rPr>
          <w:rFonts w:ascii="Times New Roman" w:hAnsi="Times New Roman" w:cs="Times New Roman"/>
          <w:sz w:val="24"/>
          <w:szCs w:val="24"/>
          <w:lang w:val="pl-PL"/>
        </w:rPr>
        <w:t>i 20% proteina, svega 2% masti i</w:t>
      </w:r>
      <w:r w:rsidRPr="00A7440D">
        <w:rPr>
          <w:rFonts w:ascii="Times New Roman" w:hAnsi="Times New Roman" w:cs="Times New Roman"/>
          <w:sz w:val="24"/>
          <w:szCs w:val="24"/>
          <w:lang w:val="pl-PL"/>
        </w:rPr>
        <w:t xml:space="preserve"> 1,2% mineralnih materija pa stoga</w:t>
      </w:r>
      <w:r>
        <w:rPr>
          <w:rFonts w:ascii="Times New Roman" w:hAnsi="Times New Roman" w:cs="Times New Roman"/>
          <w:sz w:val="24"/>
          <w:szCs w:val="24"/>
          <w:lang w:val="pl-PL"/>
        </w:rPr>
        <w:t xml:space="preserve"> predstavlja idealnu hranu za decu, starije  obol</w:t>
      </w:r>
      <w:r w:rsidRPr="00A7440D">
        <w:rPr>
          <w:rFonts w:ascii="Times New Roman" w:hAnsi="Times New Roman" w:cs="Times New Roman"/>
          <w:sz w:val="24"/>
          <w:szCs w:val="24"/>
          <w:lang w:val="pl-PL"/>
        </w:rPr>
        <w:t xml:space="preserve">ele osobe. </w:t>
      </w:r>
      <w:r>
        <w:rPr>
          <w:rFonts w:ascii="Times New Roman" w:hAnsi="Times New Roman" w:cs="Times New Roman"/>
          <w:sz w:val="24"/>
          <w:szCs w:val="24"/>
          <w:lang w:val="pl-PL"/>
        </w:rPr>
        <w:t>Duzičasta pastrmka potice i</w:t>
      </w:r>
      <w:r w:rsidRPr="00A7440D">
        <w:rPr>
          <w:rFonts w:ascii="Times New Roman" w:hAnsi="Times New Roman" w:cs="Times New Roman"/>
          <w:sz w:val="24"/>
          <w:szCs w:val="24"/>
          <w:lang w:val="pl-PL"/>
        </w:rPr>
        <w:t>z slatkih voda Tihookeanskog sliva Severne Amerike.</w:t>
      </w:r>
      <w:r>
        <w:rPr>
          <w:rFonts w:ascii="Times New Roman" w:hAnsi="Times New Roman" w:cs="Times New Roman"/>
          <w:sz w:val="24"/>
          <w:szCs w:val="24"/>
          <w:lang w:val="pl-PL"/>
        </w:rPr>
        <w:t xml:space="preserve"> Iako je migratorna riba odomać</w:t>
      </w:r>
      <w:r w:rsidRPr="00A7440D">
        <w:rPr>
          <w:rFonts w:ascii="Times New Roman" w:hAnsi="Times New Roman" w:cs="Times New Roman"/>
          <w:sz w:val="24"/>
          <w:szCs w:val="24"/>
          <w:lang w:val="pl-PL"/>
        </w:rPr>
        <w:t>ila s</w:t>
      </w:r>
      <w:r>
        <w:rPr>
          <w:rFonts w:ascii="Times New Roman" w:hAnsi="Times New Roman" w:cs="Times New Roman"/>
          <w:sz w:val="24"/>
          <w:szCs w:val="24"/>
          <w:lang w:val="pl-PL"/>
        </w:rPr>
        <w:t>e u nekim otvorenim vodama kao š</w:t>
      </w:r>
      <w:r w:rsidRPr="00A7440D">
        <w:rPr>
          <w:rFonts w:ascii="Times New Roman" w:hAnsi="Times New Roman" w:cs="Times New Roman"/>
          <w:sz w:val="24"/>
          <w:szCs w:val="24"/>
          <w:lang w:val="pl-PL"/>
        </w:rPr>
        <w:t>to je Trebisnjica.</w:t>
      </w:r>
      <w:r>
        <w:rPr>
          <w:rFonts w:ascii="Times New Roman" w:hAnsi="Times New Roman" w:cs="Times New Roman"/>
          <w:sz w:val="24"/>
          <w:szCs w:val="24"/>
          <w:lang w:val="pl-PL"/>
        </w:rPr>
        <w:t xml:space="preserve"> </w:t>
      </w:r>
      <w:r w:rsidRPr="00A7440D">
        <w:rPr>
          <w:rFonts w:ascii="Times New Roman" w:hAnsi="Times New Roman" w:cs="Times New Roman"/>
          <w:sz w:val="24"/>
          <w:szCs w:val="24"/>
          <w:lang w:val="pl-PL"/>
        </w:rPr>
        <w:t>Tel</w:t>
      </w:r>
      <w:r>
        <w:rPr>
          <w:rFonts w:ascii="Times New Roman" w:hAnsi="Times New Roman" w:cs="Times New Roman"/>
          <w:sz w:val="24"/>
          <w:szCs w:val="24"/>
          <w:lang w:val="pl-PL"/>
        </w:rPr>
        <w:t>o joj je vretenastog oblika, bočno blago spljošteno i</w:t>
      </w:r>
      <w:r w:rsidRPr="00A7440D">
        <w:rPr>
          <w:rFonts w:ascii="Times New Roman" w:hAnsi="Times New Roman" w:cs="Times New Roman"/>
          <w:sz w:val="24"/>
          <w:szCs w:val="24"/>
          <w:lang w:val="pl-PL"/>
        </w:rPr>
        <w:t xml:space="preserve"> gusto pok</w:t>
      </w:r>
      <w:r>
        <w:rPr>
          <w:rFonts w:ascii="Times New Roman" w:hAnsi="Times New Roman" w:cs="Times New Roman"/>
          <w:sz w:val="24"/>
          <w:szCs w:val="24"/>
          <w:lang w:val="pl-PL"/>
        </w:rPr>
        <w:t>riveno sitnim krljustima. Postiže  dužinu od 50 d0 90 cm i</w:t>
      </w:r>
      <w:r w:rsidRPr="00A7440D">
        <w:rPr>
          <w:rFonts w:ascii="Times New Roman" w:hAnsi="Times New Roman" w:cs="Times New Roman"/>
          <w:sz w:val="24"/>
          <w:szCs w:val="24"/>
          <w:lang w:val="pl-PL"/>
        </w:rPr>
        <w:t xml:space="preserve"> masu od 20kg. Glava</w:t>
      </w:r>
      <w:r>
        <w:rPr>
          <w:rFonts w:ascii="Times New Roman" w:hAnsi="Times New Roman" w:cs="Times New Roman"/>
          <w:sz w:val="24"/>
          <w:szCs w:val="24"/>
          <w:lang w:val="pl-PL"/>
        </w:rPr>
        <w:t xml:space="preserve"> joj je š</w:t>
      </w:r>
      <w:r w:rsidRPr="00A7440D">
        <w:rPr>
          <w:rFonts w:ascii="Times New Roman" w:hAnsi="Times New Roman" w:cs="Times New Roman"/>
          <w:sz w:val="24"/>
          <w:szCs w:val="24"/>
          <w:lang w:val="pl-PL"/>
        </w:rPr>
        <w:t>iljata sa velikim usnim otvorom.</w:t>
      </w:r>
      <w:r>
        <w:rPr>
          <w:rFonts w:ascii="Times New Roman" w:hAnsi="Times New Roman" w:cs="Times New Roman"/>
          <w:sz w:val="24"/>
          <w:szCs w:val="24"/>
          <w:lang w:val="pl-PL"/>
        </w:rPr>
        <w:t xml:space="preserve"> U nasoj zemlji muži</w:t>
      </w:r>
      <w:r w:rsidRPr="00A7440D">
        <w:rPr>
          <w:rFonts w:ascii="Times New Roman" w:hAnsi="Times New Roman" w:cs="Times New Roman"/>
          <w:sz w:val="24"/>
          <w:szCs w:val="24"/>
          <w:lang w:val="pl-PL"/>
        </w:rPr>
        <w:t>jaci pastrmke st</w:t>
      </w:r>
      <w:r>
        <w:rPr>
          <w:rFonts w:ascii="Times New Roman" w:hAnsi="Times New Roman" w:cs="Times New Roman"/>
          <w:sz w:val="24"/>
          <w:szCs w:val="24"/>
          <w:lang w:val="pl-PL"/>
        </w:rPr>
        <w:t>asavaju u drugoj, a zenke u trećoj godini života, i mreste se od novembra do do kraja marta. Na jedan kg telesne mase, ženke obič</w:t>
      </w:r>
      <w:r w:rsidRPr="00A7440D">
        <w:rPr>
          <w:rFonts w:ascii="Times New Roman" w:hAnsi="Times New Roman" w:cs="Times New Roman"/>
          <w:sz w:val="24"/>
          <w:szCs w:val="24"/>
          <w:lang w:val="pl-PL"/>
        </w:rPr>
        <w:t>no proizvedu 2 000 – 2 500 komada ikre.</w:t>
      </w:r>
      <w:r>
        <w:rPr>
          <w:rFonts w:ascii="Times New Roman" w:hAnsi="Times New Roman" w:cs="Times New Roman"/>
          <w:sz w:val="24"/>
          <w:szCs w:val="24"/>
          <w:lang w:val="pl-PL"/>
        </w:rPr>
        <w:t xml:space="preserve"> </w:t>
      </w:r>
      <w:r w:rsidRPr="00A7440D">
        <w:rPr>
          <w:rFonts w:ascii="Times New Roman" w:hAnsi="Times New Roman" w:cs="Times New Roman"/>
          <w:sz w:val="24"/>
          <w:szCs w:val="24"/>
          <w:lang w:val="pl-PL"/>
        </w:rPr>
        <w:t xml:space="preserve">Zrela </w:t>
      </w:r>
      <w:r>
        <w:rPr>
          <w:rFonts w:ascii="Times New Roman" w:hAnsi="Times New Roman" w:cs="Times New Roman"/>
          <w:sz w:val="24"/>
          <w:szCs w:val="24"/>
          <w:lang w:val="pl-PL"/>
        </w:rPr>
        <w:t>jajašca su bledo narandžste boje, krupna, prešnika od 4-6,5 mm, najčešć</w:t>
      </w:r>
      <w:r w:rsidRPr="00A7440D">
        <w:rPr>
          <w:rFonts w:ascii="Times New Roman" w:hAnsi="Times New Roman" w:cs="Times New Roman"/>
          <w:sz w:val="24"/>
          <w:szCs w:val="24"/>
          <w:lang w:val="pl-PL"/>
        </w:rPr>
        <w:t>e 5 mm.</w:t>
      </w:r>
      <w:r>
        <w:rPr>
          <w:rFonts w:ascii="Times New Roman" w:hAnsi="Times New Roman" w:cs="Times New Roman"/>
          <w:sz w:val="24"/>
          <w:szCs w:val="24"/>
          <w:lang w:val="pl-PL"/>
        </w:rPr>
        <w:t xml:space="preserve"> Ikra i</w:t>
      </w:r>
      <w:r w:rsidRPr="00A7440D">
        <w:rPr>
          <w:rFonts w:ascii="Times New Roman" w:hAnsi="Times New Roman" w:cs="Times New Roman"/>
          <w:sz w:val="24"/>
          <w:szCs w:val="24"/>
          <w:lang w:val="pl-PL"/>
        </w:rPr>
        <w:t xml:space="preserve"> mlijec se na ribnjacima dobijaju istiskivanjem polno</w:t>
      </w:r>
      <w:r w:rsidR="00EB423E">
        <w:rPr>
          <w:rFonts w:ascii="Times New Roman" w:hAnsi="Times New Roman" w:cs="Times New Roman"/>
          <w:sz w:val="24"/>
          <w:szCs w:val="24"/>
          <w:lang w:val="pl-PL"/>
        </w:rPr>
        <w:t xml:space="preserve"> zrelih matica, a oplodnja je veštač</w:t>
      </w:r>
      <w:r w:rsidRPr="00A7440D">
        <w:rPr>
          <w:rFonts w:ascii="Times New Roman" w:hAnsi="Times New Roman" w:cs="Times New Roman"/>
          <w:sz w:val="24"/>
          <w:szCs w:val="24"/>
          <w:lang w:val="pl-PL"/>
        </w:rPr>
        <w:t xml:space="preserve">ka. </w:t>
      </w:r>
    </w:p>
    <w:p w:rsidR="00A7440D" w:rsidRPr="00980380" w:rsidRDefault="00EB423E" w:rsidP="00980380">
      <w:pPr>
        <w:spacing w:line="360" w:lineRule="auto"/>
        <w:jc w:val="center"/>
        <w:rPr>
          <w:rFonts w:ascii="Times New Roman" w:hAnsi="Times New Roman" w:cs="Times New Roman"/>
          <w:b/>
          <w:sz w:val="24"/>
          <w:szCs w:val="24"/>
          <w:lang w:val="pl-PL"/>
        </w:rPr>
      </w:pPr>
      <w:bookmarkStart w:id="11" w:name="_Toc358049280"/>
      <w:r w:rsidRPr="00980380">
        <w:rPr>
          <w:rFonts w:ascii="Times New Roman" w:hAnsi="Times New Roman" w:cs="Times New Roman"/>
          <w:b/>
          <w:sz w:val="24"/>
          <w:szCs w:val="24"/>
          <w:lang w:val="pl-PL"/>
        </w:rPr>
        <w:lastRenderedPageBreak/>
        <w:t>3.2. Potočna pastrmka</w:t>
      </w:r>
      <w:bookmarkEnd w:id="11"/>
    </w:p>
    <w:p w:rsidR="00EB423E" w:rsidRPr="00EB423E" w:rsidRDefault="00EB423E" w:rsidP="00EB423E">
      <w:pPr>
        <w:spacing w:line="360" w:lineRule="auto"/>
        <w:jc w:val="both"/>
        <w:rPr>
          <w:rFonts w:ascii="Times New Roman" w:hAnsi="Times New Roman" w:cs="Times New Roman"/>
          <w:color w:val="000000"/>
          <w:sz w:val="24"/>
          <w:szCs w:val="24"/>
        </w:rPr>
      </w:pPr>
      <w:r w:rsidRPr="005C664F">
        <w:rPr>
          <w:rStyle w:val="apple-style-span"/>
          <w:rFonts w:ascii="Times New Roman" w:hAnsi="Times New Roman" w:cs="Times New Roman"/>
          <w:color w:val="000000"/>
          <w:sz w:val="24"/>
          <w:szCs w:val="24"/>
          <w:lang w:val="pl-PL"/>
        </w:rPr>
        <w:t xml:space="preserve">Snažan razvoj sportskog ribolova, kao i veoma zastupljen krivolov uz narušavanje prirodnih uslova staništa doveli su do značajnog smanjenja brojnosti populacije potočne pastrmke, a pojedine populacije su postale ugrožene sa stanovišta opstanka. Kao posledica toga dolazi do čestog poribljavanja komercijalnim linijama koje su prilagođene ribnjačkom uzgoju. Najčešće se radi o linijama alohtonog porekla, koje se nakon ubacivanja u vodotokove nesmetano ukrštaju autohtonim populacijama, što može dovesti do ugrožavanja genetičke specifičnosti autohtone populacije. </w:t>
      </w:r>
      <w:r w:rsidRPr="00EB423E">
        <w:rPr>
          <w:rStyle w:val="apple-style-span"/>
          <w:rFonts w:ascii="Times New Roman" w:hAnsi="Times New Roman" w:cs="Times New Roman"/>
          <w:color w:val="000000"/>
          <w:sz w:val="24"/>
          <w:szCs w:val="24"/>
        </w:rPr>
        <w:t>Pastrmka kao autohtona vrsta naseljava vode Evroazije i sjeverne Afrike. Rasp</w:t>
      </w:r>
      <w:r>
        <w:rPr>
          <w:rStyle w:val="apple-style-span"/>
          <w:rFonts w:ascii="Times New Roman" w:hAnsi="Times New Roman" w:cs="Times New Roman"/>
          <w:color w:val="000000"/>
          <w:sz w:val="24"/>
          <w:szCs w:val="24"/>
        </w:rPr>
        <w:t>rostranjena je na području od s</w:t>
      </w:r>
      <w:r w:rsidRPr="00EB423E">
        <w:rPr>
          <w:rStyle w:val="apple-style-span"/>
          <w:rFonts w:ascii="Times New Roman" w:hAnsi="Times New Roman" w:cs="Times New Roman"/>
          <w:color w:val="000000"/>
          <w:sz w:val="24"/>
          <w:szCs w:val="24"/>
        </w:rPr>
        <w:t>everne Norveške i sjeveroistočnog dijela Rusije na na sjeveru do planine Atlas u sjevernoj Africi na jugu, i od Islanda na zapadu do Aralskog mora na istoku</w:t>
      </w:r>
    </w:p>
    <w:p w:rsidR="00C603BB" w:rsidRDefault="00E971BF" w:rsidP="00E971BF">
      <w:pPr>
        <w:spacing w:line="360" w:lineRule="auto"/>
        <w:jc w:val="both"/>
        <w:rPr>
          <w:rFonts w:ascii="Times New Roman" w:hAnsi="Times New Roman" w:cs="Times New Roman"/>
          <w:sz w:val="24"/>
          <w:szCs w:val="24"/>
        </w:rPr>
      </w:pPr>
      <w:r w:rsidRPr="00E971BF">
        <w:rPr>
          <w:rFonts w:ascii="Times New Roman" w:hAnsi="Times New Roman" w:cs="Times New Roman"/>
          <w:bCs/>
          <w:sz w:val="24"/>
          <w:szCs w:val="24"/>
        </w:rPr>
        <w:t>Potočna pastrmka</w:t>
      </w:r>
      <w:r w:rsidRPr="00E971BF">
        <w:rPr>
          <w:rFonts w:ascii="Times New Roman" w:hAnsi="Times New Roman" w:cs="Times New Roman"/>
          <w:sz w:val="24"/>
          <w:szCs w:val="24"/>
        </w:rPr>
        <w:t xml:space="preserve"> ima veću glavu sa tupom njuškom i velikim ustima u kojima su veoma oštri zubi. Peraja su joj zaobljena i čvrsta i prilično široka. Leđa su joj u zavisnosti od </w:t>
      </w:r>
      <w:hyperlink r:id="rId8" w:tooltip="Stanište" w:history="1">
        <w:r w:rsidRPr="00E971BF">
          <w:rPr>
            <w:rStyle w:val="Hyperlink"/>
            <w:rFonts w:ascii="Times New Roman" w:hAnsi="Times New Roman" w:cs="Times New Roman"/>
            <w:color w:val="auto"/>
            <w:sz w:val="24"/>
            <w:szCs w:val="24"/>
            <w:u w:val="none"/>
          </w:rPr>
          <w:t>staništa</w:t>
        </w:r>
      </w:hyperlink>
      <w:r w:rsidRPr="00E971BF">
        <w:rPr>
          <w:rFonts w:ascii="Times New Roman" w:hAnsi="Times New Roman" w:cs="Times New Roman"/>
          <w:sz w:val="24"/>
          <w:szCs w:val="24"/>
        </w:rPr>
        <w:t xml:space="preserve"> tamnozelena, tamnosiva ili tamnosmeđa, a ponekad gotovo siva. Bokovi su joj obično zelenkasti ili žućkasti, a trbuh srebrnast, žućkast ili svetlosiv. Ima lepo i proporcionalno telo i ubraja se u dobre i brze plivače.</w:t>
      </w:r>
      <w:r>
        <w:rPr>
          <w:rFonts w:ascii="Times New Roman" w:hAnsi="Times New Roman" w:cs="Times New Roman"/>
          <w:sz w:val="24"/>
          <w:szCs w:val="24"/>
        </w:rPr>
        <w:t xml:space="preserve"> </w:t>
      </w:r>
      <w:r w:rsidRPr="00E971BF">
        <w:rPr>
          <w:rFonts w:ascii="Times New Roman" w:hAnsi="Times New Roman" w:cs="Times New Roman"/>
          <w:bCs/>
          <w:sz w:val="24"/>
          <w:szCs w:val="24"/>
        </w:rPr>
        <w:t>Potočna pastrmka</w:t>
      </w:r>
      <w:r w:rsidRPr="00E971BF">
        <w:rPr>
          <w:rFonts w:ascii="Times New Roman" w:hAnsi="Times New Roman" w:cs="Times New Roman"/>
          <w:sz w:val="24"/>
          <w:szCs w:val="24"/>
        </w:rPr>
        <w:t xml:space="preserve"> se raspoznaje po crvenim ili crnim tačkicama po telu. Crvenkastih tačkica obično ima nešto manje i mogu biti u prelivima od jarkocrvene do svetlocrvene boje. U vreme mresta boje postaju nešto intezivnije, jače i lepše. Ona koja živi u plićim vodama, gde je dno šljunkovito, obično je svetlijih boja, a ako nastanjuje dublje vode, pećine ili špilje, skoro je crna. Mlade pastrmke se od starijih razlikuju po boji, koja im se ustaljuje tek posle druge godine.</w:t>
      </w:r>
      <w:r>
        <w:rPr>
          <w:rFonts w:ascii="Times New Roman" w:hAnsi="Times New Roman" w:cs="Times New Roman"/>
          <w:sz w:val="24"/>
          <w:szCs w:val="24"/>
        </w:rPr>
        <w:t xml:space="preserve"> </w:t>
      </w:r>
      <w:r w:rsidRPr="00E971BF">
        <w:rPr>
          <w:rFonts w:ascii="Times New Roman" w:hAnsi="Times New Roman" w:cs="Times New Roman"/>
          <w:bCs/>
          <w:sz w:val="24"/>
          <w:szCs w:val="24"/>
        </w:rPr>
        <w:t>Potočna pastrmka</w:t>
      </w:r>
      <w:r w:rsidRPr="00E971BF">
        <w:rPr>
          <w:rFonts w:ascii="Times New Roman" w:hAnsi="Times New Roman" w:cs="Times New Roman"/>
          <w:sz w:val="24"/>
          <w:szCs w:val="24"/>
        </w:rPr>
        <w:t xml:space="preserve"> koja nastanjuje istu reku može se razlikovati i to u zavisnosti od mesta življenja, pa se događa da se pastrmka iz gornjeg toka reke dosta razlikuje od one iz donjeg toka iste reke.</w:t>
      </w:r>
    </w:p>
    <w:p w:rsidR="00E971BF" w:rsidRPr="00C603BB" w:rsidRDefault="00E971BF" w:rsidP="00E971BF">
      <w:pPr>
        <w:spacing w:line="360" w:lineRule="auto"/>
        <w:jc w:val="both"/>
        <w:rPr>
          <w:rFonts w:ascii="Times New Roman" w:hAnsi="Times New Roman" w:cs="Times New Roman"/>
          <w:sz w:val="24"/>
          <w:szCs w:val="24"/>
        </w:rPr>
      </w:pPr>
      <w:r>
        <w:rPr>
          <w:rStyle w:val="apple-style-span"/>
          <w:rFonts w:ascii="Times New Roman" w:hAnsi="Times New Roman" w:cs="Times New Roman"/>
          <w:color w:val="000000"/>
          <w:sz w:val="24"/>
          <w:szCs w:val="24"/>
        </w:rPr>
        <w:t>Mr</w:t>
      </w:r>
      <w:r w:rsidRPr="00E971BF">
        <w:rPr>
          <w:rStyle w:val="apple-style-span"/>
          <w:rFonts w:ascii="Times New Roman" w:hAnsi="Times New Roman" w:cs="Times New Roman"/>
          <w:color w:val="000000"/>
          <w:sz w:val="24"/>
          <w:szCs w:val="24"/>
        </w:rPr>
        <w:t>esti se</w:t>
      </w:r>
      <w:r>
        <w:rPr>
          <w:rStyle w:val="apple-style-span"/>
          <w:rFonts w:ascii="Times New Roman" w:hAnsi="Times New Roman" w:cs="Times New Roman"/>
          <w:color w:val="000000"/>
          <w:sz w:val="24"/>
          <w:szCs w:val="24"/>
        </w:rPr>
        <w:t xml:space="preserve"> krajem jeseni i početkom zime</w:t>
      </w:r>
      <w:r w:rsidRPr="00E971BF">
        <w:rPr>
          <w:rStyle w:val="apple-style-span"/>
          <w:rFonts w:ascii="Times New Roman" w:hAnsi="Times New Roman" w:cs="Times New Roman"/>
          <w:color w:val="000000"/>
          <w:sz w:val="24"/>
          <w:szCs w:val="24"/>
        </w:rPr>
        <w:t xml:space="preserve"> od novembra do januara. </w:t>
      </w:r>
      <w:r w:rsidR="00C603BB">
        <w:rPr>
          <w:rStyle w:val="apple-style-span"/>
          <w:rFonts w:ascii="Times New Roman" w:hAnsi="Times New Roman" w:cs="Times New Roman"/>
          <w:color w:val="000000"/>
          <w:sz w:val="24"/>
          <w:szCs w:val="24"/>
        </w:rPr>
        <w:t>Ženka može u pros</w:t>
      </w:r>
      <w:r w:rsidRPr="00E971BF">
        <w:rPr>
          <w:rStyle w:val="apple-style-span"/>
          <w:rFonts w:ascii="Times New Roman" w:hAnsi="Times New Roman" w:cs="Times New Roman"/>
          <w:color w:val="000000"/>
          <w:sz w:val="24"/>
          <w:szCs w:val="24"/>
        </w:rPr>
        <w:t>e</w:t>
      </w:r>
      <w:r w:rsidR="00C603BB">
        <w:rPr>
          <w:rStyle w:val="apple-style-span"/>
          <w:rFonts w:ascii="Times New Roman" w:hAnsi="Times New Roman" w:cs="Times New Roman"/>
          <w:color w:val="000000"/>
          <w:sz w:val="24"/>
          <w:szCs w:val="24"/>
        </w:rPr>
        <w:t>ku da položi 2000 jaja na 1kg t</w:t>
      </w:r>
      <w:r w:rsidRPr="00E971BF">
        <w:rPr>
          <w:rStyle w:val="apple-style-span"/>
          <w:rFonts w:ascii="Times New Roman" w:hAnsi="Times New Roman" w:cs="Times New Roman"/>
          <w:color w:val="000000"/>
          <w:sz w:val="24"/>
          <w:szCs w:val="24"/>
        </w:rPr>
        <w:t>elesne težine. Ikra se odlaže na kamenitom dnu sa brzim tokom vode. Prečnik jaja je velik i iznosi 4,5 do 5 mm.</w:t>
      </w:r>
      <w:r w:rsidR="00C603BB">
        <w:rPr>
          <w:rStyle w:val="apple-style-span"/>
          <w:rFonts w:ascii="Times New Roman" w:hAnsi="Times New Roman" w:cs="Times New Roman"/>
          <w:color w:val="000000"/>
          <w:sz w:val="24"/>
          <w:szCs w:val="24"/>
        </w:rPr>
        <w:t xml:space="preserve"> </w:t>
      </w:r>
      <w:r w:rsidRPr="00E971BF">
        <w:rPr>
          <w:rStyle w:val="apple-style-span"/>
          <w:rFonts w:ascii="Times New Roman" w:hAnsi="Times New Roman" w:cs="Times New Roman"/>
          <w:color w:val="000000"/>
          <w:sz w:val="24"/>
          <w:szCs w:val="24"/>
        </w:rPr>
        <w:t xml:space="preserve">Inkubacioni period traje, zavisno od temperature vode od 60 do 90 dana. U prirodnim plodištima mlađ ostaje do početka jeseni, kada naraste do 10 cm dužine. Ona se kasnije seli u dublje i mirnije vode u potrazi za hranom. Polnu zrelost dostiže u </w:t>
      </w:r>
      <w:r>
        <w:rPr>
          <w:rStyle w:val="apple-style-span"/>
          <w:rFonts w:ascii="Times New Roman" w:hAnsi="Times New Roman" w:cs="Times New Roman"/>
          <w:color w:val="000000"/>
          <w:sz w:val="24"/>
          <w:szCs w:val="24"/>
        </w:rPr>
        <w:t xml:space="preserve"> </w:t>
      </w:r>
      <w:r w:rsidRPr="00E971BF">
        <w:rPr>
          <w:rStyle w:val="apple-style-span"/>
          <w:rFonts w:ascii="Times New Roman" w:hAnsi="Times New Roman" w:cs="Times New Roman"/>
          <w:color w:val="000000"/>
          <w:sz w:val="24"/>
          <w:szCs w:val="24"/>
        </w:rPr>
        <w:t>2-3 godini. U prvoj godini jednike narastu 10 14 cm. Ove ribe imaju tzv. „mladalačko ruho“, istaknuto sa desetak crnih v</w:t>
      </w:r>
      <w:r w:rsidR="00C603BB">
        <w:rPr>
          <w:rStyle w:val="apple-style-span"/>
          <w:rFonts w:ascii="Times New Roman" w:hAnsi="Times New Roman" w:cs="Times New Roman"/>
          <w:color w:val="000000"/>
          <w:sz w:val="24"/>
          <w:szCs w:val="24"/>
        </w:rPr>
        <w:t>ertikalnih mrlja na bokovima tela. Sa porastom mlađ</w:t>
      </w:r>
      <w:r w:rsidRPr="00E971BF">
        <w:rPr>
          <w:rStyle w:val="apple-style-span"/>
          <w:rFonts w:ascii="Times New Roman" w:hAnsi="Times New Roman" w:cs="Times New Roman"/>
          <w:color w:val="000000"/>
          <w:sz w:val="24"/>
          <w:szCs w:val="24"/>
        </w:rPr>
        <w:t>i nestaju ova</w:t>
      </w:r>
      <w:r w:rsidR="00C603BB">
        <w:rPr>
          <w:rStyle w:val="apple-style-span"/>
          <w:rFonts w:ascii="Times New Roman" w:hAnsi="Times New Roman" w:cs="Times New Roman"/>
          <w:color w:val="000000"/>
          <w:sz w:val="24"/>
          <w:szCs w:val="24"/>
        </w:rPr>
        <w:t xml:space="preserve"> obl</w:t>
      </w:r>
      <w:r w:rsidRPr="00E971BF">
        <w:rPr>
          <w:rStyle w:val="apple-style-span"/>
          <w:rFonts w:ascii="Times New Roman" w:hAnsi="Times New Roman" w:cs="Times New Roman"/>
          <w:color w:val="000000"/>
          <w:sz w:val="24"/>
          <w:szCs w:val="24"/>
        </w:rPr>
        <w:t>ežja. Totalna dužina dvogodišnjih jedinki može dostići 20 do 25 cm, a težina 150 do 200 g.</w:t>
      </w:r>
    </w:p>
    <w:p w:rsidR="00C603BB" w:rsidRDefault="00C603BB" w:rsidP="00C603BB">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lastRenderedPageBreak/>
        <w:t>Postoje tri različita ekološka oblika koje potočna pastrmka tazvija u zavisnosti od uslova staništa:</w:t>
      </w:r>
    </w:p>
    <w:p w:rsidR="00C603BB" w:rsidRDefault="00C603BB" w:rsidP="00C603BB">
      <w:pPr>
        <w:pStyle w:val="ListParagraph"/>
        <w:numPr>
          <w:ilvl w:val="0"/>
          <w:numId w:val="9"/>
        </w:num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Salmo trutta forma fario – rečni oblik</w:t>
      </w:r>
    </w:p>
    <w:p w:rsidR="00C603BB" w:rsidRDefault="00C603BB" w:rsidP="00C603BB">
      <w:pPr>
        <w:pStyle w:val="ListParagraph"/>
        <w:numPr>
          <w:ilvl w:val="0"/>
          <w:numId w:val="9"/>
        </w:num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Salmo trutta forma lacustris – jezerski oblik</w:t>
      </w:r>
    </w:p>
    <w:p w:rsidR="00C603BB" w:rsidRPr="00C603BB" w:rsidRDefault="00C603BB" w:rsidP="00C603BB">
      <w:pPr>
        <w:pStyle w:val="ListParagraph"/>
        <w:numPr>
          <w:ilvl w:val="0"/>
          <w:numId w:val="9"/>
        </w:num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Salmo trutta forma trutta – morski oblik</w:t>
      </w:r>
    </w:p>
    <w:p w:rsidR="00A67241" w:rsidRDefault="00A67241" w:rsidP="00A67241">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Morski i jezerski oblik predstavljaju migratorne populacije, dok rečni oblik uvek naseljava rečno stanište u okviru koga može preduzimati manje ili veće migratorne pokrete. Morska forma živi i hrani se u moru i migrira u reke da bi se mrestila nakon lega se vraća u more. Jezerska forma naseljava jezera, a na mrest migrira u reke ili pliće delove jezera. Pojedine studije ukazuju da se migratorne i stalne populacije mogu nesmetano ukrštati.</w:t>
      </w:r>
    </w:p>
    <w:p w:rsidR="00A67241" w:rsidRDefault="00A67241" w:rsidP="00A67241">
      <w:p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Utvrđen je da u Evropi postoji 5 linija (filogenetskih grupa):</w:t>
      </w:r>
    </w:p>
    <w:p w:rsidR="00A67241" w:rsidRDefault="00A67241" w:rsidP="00A67241">
      <w:pPr>
        <w:pStyle w:val="ListParagraph"/>
        <w:numPr>
          <w:ilvl w:val="0"/>
          <w:numId w:val="10"/>
        </w:num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Jadranska linija</w:t>
      </w:r>
    </w:p>
    <w:p w:rsidR="00A67241" w:rsidRDefault="00A67241" w:rsidP="00A67241">
      <w:pPr>
        <w:pStyle w:val="ListParagraph"/>
        <w:numPr>
          <w:ilvl w:val="0"/>
          <w:numId w:val="10"/>
        </w:num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Sredozemna linija</w:t>
      </w:r>
    </w:p>
    <w:p w:rsidR="00A67241" w:rsidRDefault="00A67241" w:rsidP="00A67241">
      <w:pPr>
        <w:pStyle w:val="ListParagraph"/>
        <w:numPr>
          <w:ilvl w:val="0"/>
          <w:numId w:val="10"/>
        </w:num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Dunavska linija</w:t>
      </w:r>
    </w:p>
    <w:p w:rsidR="00A67241" w:rsidRDefault="00A67241" w:rsidP="00A67241">
      <w:pPr>
        <w:pStyle w:val="ListParagraph"/>
        <w:numPr>
          <w:ilvl w:val="0"/>
          <w:numId w:val="10"/>
        </w:num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Atlanska linija</w:t>
      </w:r>
    </w:p>
    <w:p w:rsidR="00A67241" w:rsidRPr="00A67241" w:rsidRDefault="00A67241" w:rsidP="00A67241">
      <w:pPr>
        <w:pStyle w:val="ListParagraph"/>
        <w:numPr>
          <w:ilvl w:val="0"/>
          <w:numId w:val="10"/>
        </w:numPr>
        <w:spacing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Marmoratus linija</w:t>
      </w:r>
    </w:p>
    <w:p w:rsidR="00827CF7" w:rsidRPr="00827CF7" w:rsidRDefault="00827CF7" w:rsidP="00827CF7">
      <w:pPr>
        <w:spacing w:line="360" w:lineRule="auto"/>
        <w:jc w:val="both"/>
        <w:rPr>
          <w:rStyle w:val="apple-style-span"/>
          <w:rFonts w:ascii="Times New Roman" w:hAnsi="Times New Roman" w:cs="Times New Roman"/>
          <w:color w:val="000000"/>
          <w:sz w:val="24"/>
          <w:szCs w:val="24"/>
        </w:rPr>
      </w:pPr>
      <w:r w:rsidRPr="00827CF7">
        <w:rPr>
          <w:rStyle w:val="apple-style-span"/>
          <w:rFonts w:ascii="Times New Roman" w:hAnsi="Times New Roman" w:cs="Times New Roman"/>
          <w:color w:val="000000"/>
          <w:sz w:val="24"/>
          <w:szCs w:val="24"/>
        </w:rPr>
        <w:t xml:space="preserve">Karakteristike sredozemne i jadranske linije su veliki broj sitnih crvenih i crnih tačaka koje </w:t>
      </w:r>
      <w:r>
        <w:rPr>
          <w:rStyle w:val="apple-style-span"/>
          <w:rFonts w:ascii="Times New Roman" w:hAnsi="Times New Roman" w:cs="Times New Roman"/>
          <w:color w:val="000000"/>
          <w:sz w:val="24"/>
          <w:szCs w:val="24"/>
        </w:rPr>
        <w:t>su nepravilno raspoređene po celom t</w:t>
      </w:r>
      <w:r w:rsidRPr="00827CF7">
        <w:rPr>
          <w:rStyle w:val="apple-style-span"/>
          <w:rFonts w:ascii="Times New Roman" w:hAnsi="Times New Roman" w:cs="Times New Roman"/>
          <w:color w:val="000000"/>
          <w:sz w:val="24"/>
          <w:szCs w:val="24"/>
        </w:rPr>
        <w:t>elu, kao i 4 široka tamna poja</w:t>
      </w:r>
      <w:r>
        <w:rPr>
          <w:rStyle w:val="apple-style-span"/>
          <w:rFonts w:ascii="Times New Roman" w:hAnsi="Times New Roman" w:cs="Times New Roman"/>
          <w:color w:val="000000"/>
          <w:sz w:val="24"/>
          <w:szCs w:val="24"/>
        </w:rPr>
        <w:t>sa, koja kao obruč obavijaju t</w:t>
      </w:r>
      <w:r w:rsidRPr="00827CF7">
        <w:rPr>
          <w:rStyle w:val="apple-style-span"/>
          <w:rFonts w:ascii="Times New Roman" w:hAnsi="Times New Roman" w:cs="Times New Roman"/>
          <w:color w:val="000000"/>
          <w:sz w:val="24"/>
          <w:szCs w:val="24"/>
        </w:rPr>
        <w:t>elo i to jedan u nivou glave, dva u nivou trupa i jedan u nivou repa.</w:t>
      </w:r>
    </w:p>
    <w:p w:rsidR="00827CF7" w:rsidRDefault="00827CF7" w:rsidP="00827CF7">
      <w:pPr>
        <w:spacing w:line="360" w:lineRule="auto"/>
        <w:jc w:val="both"/>
        <w:rPr>
          <w:rStyle w:val="apple-style-span"/>
          <w:rFonts w:ascii="Times New Roman" w:hAnsi="Times New Roman" w:cs="Times New Roman"/>
          <w:color w:val="000000"/>
          <w:sz w:val="24"/>
          <w:szCs w:val="24"/>
        </w:rPr>
      </w:pPr>
      <w:r w:rsidRPr="00827CF7">
        <w:rPr>
          <w:rStyle w:val="apple-style-span"/>
          <w:rFonts w:ascii="Times New Roman" w:hAnsi="Times New Roman" w:cs="Times New Roman"/>
          <w:color w:val="000000"/>
          <w:sz w:val="24"/>
          <w:szCs w:val="24"/>
        </w:rPr>
        <w:t xml:space="preserve">Dunavska linija ima crvene i crne tačke </w:t>
      </w:r>
      <w:r>
        <w:rPr>
          <w:rStyle w:val="apple-style-span"/>
          <w:rFonts w:ascii="Times New Roman" w:hAnsi="Times New Roman" w:cs="Times New Roman"/>
          <w:color w:val="000000"/>
          <w:sz w:val="24"/>
          <w:szCs w:val="24"/>
        </w:rPr>
        <w:t>podjednako zastupljene i ravnomerno raspoređene po celom t</w:t>
      </w:r>
      <w:r w:rsidRPr="00827CF7">
        <w:rPr>
          <w:rStyle w:val="apple-style-span"/>
          <w:rFonts w:ascii="Times New Roman" w:hAnsi="Times New Roman" w:cs="Times New Roman"/>
          <w:color w:val="000000"/>
          <w:sz w:val="24"/>
          <w:szCs w:val="24"/>
        </w:rPr>
        <w:t>elu.</w:t>
      </w:r>
    </w:p>
    <w:p w:rsidR="00827CF7" w:rsidRPr="00827CF7" w:rsidRDefault="00827CF7" w:rsidP="00827CF7">
      <w:pPr>
        <w:spacing w:line="360" w:lineRule="auto"/>
        <w:jc w:val="both"/>
        <w:rPr>
          <w:rStyle w:val="apple-style-span"/>
          <w:rFonts w:ascii="Times New Roman" w:hAnsi="Times New Roman" w:cs="Times New Roman"/>
          <w:color w:val="000000"/>
          <w:sz w:val="24"/>
          <w:szCs w:val="24"/>
        </w:rPr>
      </w:pPr>
      <w:r w:rsidRPr="00827CF7">
        <w:rPr>
          <w:rStyle w:val="apple-style-span"/>
          <w:rFonts w:ascii="Times New Roman" w:hAnsi="Times New Roman" w:cs="Times New Roman"/>
          <w:color w:val="000000"/>
          <w:sz w:val="24"/>
          <w:szCs w:val="24"/>
        </w:rPr>
        <w:t>Atlanska linija ima karakterističnu crnu pigmentaciju koja preovlada</w:t>
      </w:r>
      <w:r>
        <w:rPr>
          <w:rStyle w:val="apple-style-span"/>
          <w:rFonts w:ascii="Times New Roman" w:hAnsi="Times New Roman" w:cs="Times New Roman"/>
          <w:color w:val="000000"/>
          <w:sz w:val="24"/>
          <w:szCs w:val="24"/>
        </w:rPr>
        <w:t>va nad crvenom i nalazi se uglavnom na trupnom d</w:t>
      </w:r>
      <w:r w:rsidRPr="00827CF7">
        <w:rPr>
          <w:rStyle w:val="apple-style-span"/>
          <w:rFonts w:ascii="Times New Roman" w:hAnsi="Times New Roman" w:cs="Times New Roman"/>
          <w:color w:val="000000"/>
          <w:sz w:val="24"/>
          <w:szCs w:val="24"/>
        </w:rPr>
        <w:t>elu neposredno iza glave.</w:t>
      </w:r>
    </w:p>
    <w:p w:rsidR="00827CF7" w:rsidRPr="00827CF7" w:rsidRDefault="00827CF7" w:rsidP="00827CF7">
      <w:pPr>
        <w:spacing w:line="360" w:lineRule="auto"/>
        <w:jc w:val="both"/>
        <w:rPr>
          <w:rStyle w:val="apple-style-span"/>
          <w:rFonts w:ascii="Times New Roman" w:hAnsi="Times New Roman" w:cs="Times New Roman"/>
          <w:sz w:val="24"/>
          <w:szCs w:val="24"/>
        </w:rPr>
      </w:pPr>
      <w:r w:rsidRPr="00827CF7">
        <w:rPr>
          <w:rStyle w:val="apple-style-span"/>
          <w:rFonts w:ascii="Times New Roman" w:hAnsi="Times New Roman" w:cs="Times New Roman"/>
          <w:color w:val="000000"/>
          <w:sz w:val="24"/>
          <w:szCs w:val="24"/>
        </w:rPr>
        <w:t>Marmoratus linija (glavatica), ima karakteristične mramorne šare po kojim</w:t>
      </w:r>
      <w:r>
        <w:rPr>
          <w:rStyle w:val="apple-style-span"/>
          <w:rFonts w:ascii="Times New Roman" w:hAnsi="Times New Roman" w:cs="Times New Roman"/>
          <w:color w:val="000000"/>
          <w:sz w:val="24"/>
          <w:szCs w:val="24"/>
        </w:rPr>
        <w:t>a i dobila ime. Osnovna boja t</w:t>
      </w:r>
      <w:r w:rsidRPr="00827CF7">
        <w:rPr>
          <w:rStyle w:val="apple-style-span"/>
          <w:rFonts w:ascii="Times New Roman" w:hAnsi="Times New Roman" w:cs="Times New Roman"/>
          <w:color w:val="000000"/>
          <w:sz w:val="24"/>
          <w:szCs w:val="24"/>
        </w:rPr>
        <w:t>ela je maslinasto zelena ili braonkasta, a šare se</w:t>
      </w:r>
      <w:r>
        <w:rPr>
          <w:rStyle w:val="apple-style-span"/>
          <w:rFonts w:ascii="Times New Roman" w:hAnsi="Times New Roman" w:cs="Times New Roman"/>
          <w:color w:val="000000"/>
          <w:sz w:val="24"/>
          <w:szCs w:val="24"/>
        </w:rPr>
        <w:t xml:space="preserve"> nalaze na leđima i bokovima t</w:t>
      </w:r>
      <w:r w:rsidRPr="00827CF7">
        <w:rPr>
          <w:rStyle w:val="apple-style-span"/>
          <w:rFonts w:ascii="Times New Roman" w:hAnsi="Times New Roman" w:cs="Times New Roman"/>
          <w:color w:val="000000"/>
          <w:sz w:val="24"/>
          <w:szCs w:val="24"/>
        </w:rPr>
        <w:t>ela i nešto su manje</w:t>
      </w:r>
      <w:r>
        <w:rPr>
          <w:rStyle w:val="apple-style-span"/>
          <w:rFonts w:ascii="Times New Roman" w:hAnsi="Times New Roman" w:cs="Times New Roman"/>
          <w:color w:val="000000"/>
          <w:sz w:val="24"/>
          <w:szCs w:val="24"/>
        </w:rPr>
        <w:t xml:space="preserve"> od osnovne boje. Pojedini prim</w:t>
      </w:r>
      <w:r w:rsidRPr="00827CF7">
        <w:rPr>
          <w:rStyle w:val="apple-style-span"/>
          <w:rFonts w:ascii="Times New Roman" w:hAnsi="Times New Roman" w:cs="Times New Roman"/>
          <w:color w:val="000000"/>
          <w:sz w:val="24"/>
          <w:szCs w:val="24"/>
        </w:rPr>
        <w:t>erci mogu imati i 4 široka tamna pojasa.</w:t>
      </w:r>
    </w:p>
    <w:p w:rsidR="00C603BB" w:rsidRPr="00A67241" w:rsidRDefault="00A67241" w:rsidP="00A67241">
      <w:pPr>
        <w:spacing w:line="360" w:lineRule="auto"/>
        <w:jc w:val="both"/>
        <w:rPr>
          <w:rStyle w:val="apple-style-span"/>
          <w:rFonts w:ascii="Times New Roman" w:hAnsi="Times New Roman" w:cs="Times New Roman"/>
          <w:color w:val="000000"/>
          <w:sz w:val="24"/>
          <w:szCs w:val="24"/>
        </w:rPr>
      </w:pPr>
      <w:r w:rsidRPr="00B26D90">
        <w:rPr>
          <w:color w:val="000000"/>
        </w:rPr>
        <w:br/>
      </w:r>
    </w:p>
    <w:p w:rsidR="00C603BB" w:rsidRPr="00980380" w:rsidRDefault="00433BFF" w:rsidP="00980380">
      <w:pPr>
        <w:spacing w:line="360" w:lineRule="auto"/>
        <w:jc w:val="center"/>
        <w:rPr>
          <w:rStyle w:val="apple-style-span"/>
          <w:rFonts w:ascii="Times New Roman" w:hAnsi="Times New Roman" w:cs="Times New Roman"/>
          <w:b/>
          <w:sz w:val="24"/>
          <w:szCs w:val="24"/>
        </w:rPr>
      </w:pPr>
      <w:bookmarkStart w:id="12" w:name="_Toc358049281"/>
      <w:r w:rsidRPr="00980380">
        <w:rPr>
          <w:rStyle w:val="apple-style-span"/>
          <w:rFonts w:ascii="Times New Roman" w:hAnsi="Times New Roman" w:cs="Times New Roman"/>
          <w:b/>
          <w:sz w:val="24"/>
          <w:szCs w:val="24"/>
        </w:rPr>
        <w:lastRenderedPageBreak/>
        <w:t>4. ZAKLJUČAK</w:t>
      </w:r>
      <w:bookmarkEnd w:id="12"/>
    </w:p>
    <w:p w:rsidR="00433BFF" w:rsidRDefault="00433BFF" w:rsidP="00433BFF">
      <w:pPr>
        <w:spacing w:line="360" w:lineRule="auto"/>
        <w:jc w:val="center"/>
        <w:rPr>
          <w:rStyle w:val="apple-style-span"/>
          <w:rFonts w:ascii="Times New Roman" w:hAnsi="Times New Roman" w:cs="Times New Roman"/>
          <w:b/>
          <w:color w:val="000000"/>
          <w:sz w:val="24"/>
          <w:szCs w:val="24"/>
        </w:rPr>
      </w:pPr>
    </w:p>
    <w:p w:rsidR="00433BFF" w:rsidRPr="004C7BCE" w:rsidRDefault="00535F6F" w:rsidP="004C7BCE">
      <w:pPr>
        <w:spacing w:line="360" w:lineRule="auto"/>
        <w:jc w:val="both"/>
        <w:rPr>
          <w:rFonts w:ascii="Times New Roman" w:hAnsi="Times New Roman" w:cs="Times New Roman"/>
          <w:sz w:val="24"/>
          <w:szCs w:val="24"/>
        </w:rPr>
      </w:pPr>
      <w:r w:rsidRPr="004C7BCE">
        <w:rPr>
          <w:rFonts w:ascii="Times New Roman" w:hAnsi="Times New Roman" w:cs="Times New Roman"/>
          <w:sz w:val="24"/>
          <w:szCs w:val="24"/>
        </w:rPr>
        <w:t>Riba je potpuno savršena hrana. Kad pogledate statistike o životnom veku Španaca, Italijana i Japanaca, nema sumnje da količina ribe koju jedu igra važnu ulogu. Nijedan lekar ne propušta priliku da ponovi koliko je riba važna za ishranu.</w:t>
      </w:r>
    </w:p>
    <w:p w:rsidR="00535F6F" w:rsidRPr="004C7BCE" w:rsidRDefault="00535F6F" w:rsidP="004C7BCE">
      <w:pPr>
        <w:spacing w:line="360" w:lineRule="auto"/>
        <w:jc w:val="both"/>
        <w:rPr>
          <w:rFonts w:ascii="Times New Roman" w:hAnsi="Times New Roman" w:cs="Times New Roman"/>
          <w:sz w:val="24"/>
          <w:szCs w:val="24"/>
        </w:rPr>
      </w:pPr>
      <w:r w:rsidRPr="004C7BCE">
        <w:rPr>
          <w:rFonts w:ascii="Times New Roman" w:hAnsi="Times New Roman" w:cs="Times New Roman"/>
          <w:sz w:val="24"/>
          <w:szCs w:val="24"/>
        </w:rPr>
        <w:t>Gajenje ribe u ribnjacima je poslednjih godina jedan od najprofitabilnijih poslova u Srbiji, gde se na uložen jedan zarađuje još jedan dinar, a ekspanzija ovog biznisa tek se očekuje. Srbi najviše jedu ribu za Svetog Nikolu (19. decembra) i na Badnje veče (6. januara). Uoči ovih praznika trgovci ribarima dolaze na noge, a znaju i po 24 sata da čekaju na ribnjacima da bi kupili robu, koja se sva proda.</w:t>
      </w:r>
    </w:p>
    <w:p w:rsidR="00535F6F" w:rsidRPr="004C7BCE" w:rsidRDefault="00535F6F" w:rsidP="004C7BCE">
      <w:pPr>
        <w:spacing w:line="360" w:lineRule="auto"/>
        <w:jc w:val="both"/>
        <w:rPr>
          <w:rFonts w:ascii="Times New Roman" w:hAnsi="Times New Roman" w:cs="Times New Roman"/>
          <w:sz w:val="24"/>
          <w:szCs w:val="24"/>
        </w:rPr>
      </w:pPr>
      <w:r w:rsidRPr="004C7BCE">
        <w:rPr>
          <w:rFonts w:ascii="Times New Roman" w:hAnsi="Times New Roman" w:cs="Times New Roman"/>
          <w:sz w:val="24"/>
          <w:szCs w:val="24"/>
        </w:rPr>
        <w:t>U Srbiji je trenutno pod toplovodnim šaranskim ribnjacima oko 11.000 hektara, a pod hladnovodnim pastrmskim 12 do 15 hektara (znači gotovo hiljadu puta manje).</w:t>
      </w:r>
    </w:p>
    <w:p w:rsidR="00535F6F" w:rsidRDefault="00535F6F" w:rsidP="004C7BCE">
      <w:pPr>
        <w:spacing w:line="360" w:lineRule="auto"/>
        <w:jc w:val="both"/>
        <w:rPr>
          <w:rFonts w:ascii="Times New Roman" w:hAnsi="Times New Roman" w:cs="Times New Roman"/>
          <w:sz w:val="24"/>
          <w:szCs w:val="24"/>
        </w:rPr>
      </w:pPr>
      <w:r w:rsidRPr="004C7BCE">
        <w:rPr>
          <w:rFonts w:ascii="Times New Roman" w:hAnsi="Times New Roman" w:cs="Times New Roman"/>
          <w:sz w:val="24"/>
          <w:szCs w:val="24"/>
        </w:rPr>
        <w:t>Kod nas se odgaji oko dva miliona kilograma konzumne kalifornijske pastrmke. Da bi Srbija mogla sama da zadovolji sadašnje veoma male potrebe za ribom, trebalo bi da četiri puta poveća površinu pod ribnjacima, za ta postoje odgovarajući klimatski i zemljišni uslovi. Prema nekim drugima autorima, Srbija se nalazi na gotovo idealnom geografskom položaju za gajenje slatkovodne ribe, koju još imaju samo Kina i Izrael.</w:t>
      </w:r>
    </w:p>
    <w:p w:rsidR="004C7BCE" w:rsidRPr="002B4E0D" w:rsidRDefault="004C7BCE" w:rsidP="004C7BCE">
      <w:p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 xml:space="preserve">Pastrmske vrste riba su isto kao </w:t>
      </w:r>
      <w:r>
        <w:rPr>
          <w:rFonts w:ascii="Times New Roman" w:hAnsi="Times New Roman" w:cs="Times New Roman"/>
          <w:sz w:val="24"/>
          <w:szCs w:val="24"/>
        </w:rPr>
        <w:t>i</w:t>
      </w:r>
      <w:r w:rsidRPr="002B4E0D">
        <w:rPr>
          <w:rFonts w:ascii="Times New Roman" w:hAnsi="Times New Roman" w:cs="Times New Roman"/>
          <w:sz w:val="24"/>
          <w:szCs w:val="24"/>
        </w:rPr>
        <w:t xml:space="preserve"> </w:t>
      </w:r>
      <w:r>
        <w:rPr>
          <w:rFonts w:ascii="Times New Roman" w:hAnsi="Times New Roman" w:cs="Times New Roman"/>
          <w:sz w:val="24"/>
          <w:szCs w:val="24"/>
        </w:rPr>
        <w:t>š</w:t>
      </w:r>
      <w:r w:rsidRPr="002B4E0D">
        <w:rPr>
          <w:rFonts w:ascii="Times New Roman" w:hAnsi="Times New Roman" w:cs="Times New Roman"/>
          <w:sz w:val="24"/>
          <w:szCs w:val="24"/>
        </w:rPr>
        <w:t xml:space="preserve">aranske vrlo </w:t>
      </w:r>
      <w:r>
        <w:rPr>
          <w:rFonts w:ascii="Times New Roman" w:hAnsi="Times New Roman" w:cs="Times New Roman"/>
          <w:sz w:val="24"/>
          <w:szCs w:val="24"/>
        </w:rPr>
        <w:t>važ</w:t>
      </w:r>
      <w:r w:rsidRPr="002B4E0D">
        <w:rPr>
          <w:rFonts w:ascii="Times New Roman" w:hAnsi="Times New Roman" w:cs="Times New Roman"/>
          <w:sz w:val="24"/>
          <w:szCs w:val="24"/>
        </w:rPr>
        <w:t xml:space="preserve">ne za gajenje </w:t>
      </w:r>
    </w:p>
    <w:p w:rsidR="004C7BCE" w:rsidRDefault="004C7BCE" w:rsidP="004C7BCE">
      <w:pPr>
        <w:spacing w:line="360" w:lineRule="auto"/>
        <w:jc w:val="both"/>
        <w:rPr>
          <w:rFonts w:ascii="Times New Roman" w:hAnsi="Times New Roman" w:cs="Times New Roman"/>
          <w:sz w:val="24"/>
          <w:szCs w:val="24"/>
        </w:rPr>
      </w:pPr>
      <w:r w:rsidRPr="002B4E0D">
        <w:rPr>
          <w:rFonts w:ascii="Times New Roman" w:hAnsi="Times New Roman" w:cs="Times New Roman"/>
          <w:sz w:val="24"/>
          <w:szCs w:val="24"/>
        </w:rPr>
        <w:t xml:space="preserve">Zbog delikatesnog mesa ove ribe se </w:t>
      </w:r>
      <w:r>
        <w:rPr>
          <w:rFonts w:ascii="Times New Roman" w:hAnsi="Times New Roman" w:cs="Times New Roman"/>
          <w:sz w:val="24"/>
          <w:szCs w:val="24"/>
        </w:rPr>
        <w:t>najviš</w:t>
      </w:r>
      <w:r w:rsidRPr="002B4E0D">
        <w:rPr>
          <w:rFonts w:ascii="Times New Roman" w:hAnsi="Times New Roman" w:cs="Times New Roman"/>
          <w:sz w:val="24"/>
          <w:szCs w:val="24"/>
        </w:rPr>
        <w:t xml:space="preserve">e cene na </w:t>
      </w:r>
      <w:r>
        <w:rPr>
          <w:rFonts w:ascii="Times New Roman" w:hAnsi="Times New Roman" w:cs="Times New Roman"/>
          <w:sz w:val="24"/>
          <w:szCs w:val="24"/>
        </w:rPr>
        <w:t>z</w:t>
      </w:r>
      <w:r w:rsidRPr="002B4E0D">
        <w:rPr>
          <w:rFonts w:ascii="Times New Roman" w:hAnsi="Times New Roman" w:cs="Times New Roman"/>
          <w:sz w:val="24"/>
          <w:szCs w:val="24"/>
        </w:rPr>
        <w:t xml:space="preserve">apadu, zbog </w:t>
      </w:r>
      <w:r>
        <w:rPr>
          <w:rFonts w:ascii="Times New Roman" w:hAnsi="Times New Roman" w:cs="Times New Roman"/>
          <w:sz w:val="24"/>
          <w:szCs w:val="24"/>
        </w:rPr>
        <w:t>č</w:t>
      </w:r>
      <w:r w:rsidRPr="002B4E0D">
        <w:rPr>
          <w:rFonts w:ascii="Times New Roman" w:hAnsi="Times New Roman" w:cs="Times New Roman"/>
          <w:sz w:val="24"/>
          <w:szCs w:val="24"/>
        </w:rPr>
        <w:t xml:space="preserve">ega se areal njihovog gajenja sve </w:t>
      </w:r>
      <w:r>
        <w:rPr>
          <w:rFonts w:ascii="Times New Roman" w:hAnsi="Times New Roman" w:cs="Times New Roman"/>
          <w:sz w:val="24"/>
          <w:szCs w:val="24"/>
        </w:rPr>
        <w:t>viš</w:t>
      </w:r>
      <w:r w:rsidRPr="002B4E0D">
        <w:rPr>
          <w:rFonts w:ascii="Times New Roman" w:hAnsi="Times New Roman" w:cs="Times New Roman"/>
          <w:sz w:val="24"/>
          <w:szCs w:val="24"/>
        </w:rPr>
        <w:t xml:space="preserve">e </w:t>
      </w:r>
      <w:r>
        <w:rPr>
          <w:rFonts w:ascii="Times New Roman" w:hAnsi="Times New Roman" w:cs="Times New Roman"/>
          <w:sz w:val="24"/>
          <w:szCs w:val="24"/>
        </w:rPr>
        <w:t>š</w:t>
      </w:r>
      <w:r w:rsidRPr="002B4E0D">
        <w:rPr>
          <w:rFonts w:ascii="Times New Roman" w:hAnsi="Times New Roman" w:cs="Times New Roman"/>
          <w:sz w:val="24"/>
          <w:szCs w:val="24"/>
        </w:rPr>
        <w:t xml:space="preserve">iri, kako kroz broj vrsta riba, tako </w:t>
      </w:r>
      <w:r>
        <w:rPr>
          <w:rFonts w:ascii="Times New Roman" w:hAnsi="Times New Roman" w:cs="Times New Roman"/>
          <w:sz w:val="24"/>
          <w:szCs w:val="24"/>
        </w:rPr>
        <w:t>i</w:t>
      </w:r>
      <w:r w:rsidRPr="002B4E0D">
        <w:rPr>
          <w:rFonts w:ascii="Times New Roman" w:hAnsi="Times New Roman" w:cs="Times New Roman"/>
          <w:sz w:val="24"/>
          <w:szCs w:val="24"/>
        </w:rPr>
        <w:t xml:space="preserve"> kroz podizanje novih ribnjaka </w:t>
      </w:r>
      <w:r>
        <w:rPr>
          <w:rFonts w:ascii="Times New Roman" w:hAnsi="Times New Roman" w:cs="Times New Roman"/>
          <w:sz w:val="24"/>
          <w:szCs w:val="24"/>
        </w:rPr>
        <w:t>i</w:t>
      </w:r>
      <w:r w:rsidRPr="002B4E0D">
        <w:rPr>
          <w:rFonts w:ascii="Times New Roman" w:hAnsi="Times New Roman" w:cs="Times New Roman"/>
          <w:sz w:val="24"/>
          <w:szCs w:val="24"/>
        </w:rPr>
        <w:t xml:space="preserve"> intenziviranja proizvodnje na njima.</w:t>
      </w:r>
    </w:p>
    <w:p w:rsidR="004C7BCE" w:rsidRPr="004C7BCE" w:rsidRDefault="004C7BCE" w:rsidP="004C7BCE">
      <w:pPr>
        <w:spacing w:line="360" w:lineRule="auto"/>
        <w:jc w:val="both"/>
        <w:rPr>
          <w:rFonts w:ascii="Times New Roman" w:hAnsi="Times New Roman" w:cs="Times New Roman"/>
          <w:sz w:val="24"/>
          <w:szCs w:val="24"/>
        </w:rPr>
      </w:pPr>
      <w:r>
        <w:rPr>
          <w:rFonts w:ascii="Times New Roman" w:hAnsi="Times New Roman" w:cs="Times New Roman"/>
          <w:sz w:val="24"/>
          <w:szCs w:val="24"/>
        </w:rPr>
        <w:t>Po ovome se zaključuje da je gajenje pastrmke veoma unosan posao, ali da se u našoj zemlji ne gaji dovoljna količina pastrmke i da ima mesta za rast proizvodnje u nekom narednom periodu.</w:t>
      </w:r>
    </w:p>
    <w:p w:rsidR="004C7BCE" w:rsidRDefault="004C7BCE" w:rsidP="00433BFF">
      <w:pPr>
        <w:spacing w:line="360" w:lineRule="auto"/>
        <w:jc w:val="both"/>
      </w:pPr>
    </w:p>
    <w:p w:rsidR="00535F6F" w:rsidRPr="00433BFF" w:rsidRDefault="00535F6F" w:rsidP="00433BFF">
      <w:pPr>
        <w:spacing w:line="360" w:lineRule="auto"/>
        <w:jc w:val="both"/>
        <w:rPr>
          <w:rStyle w:val="apple-style-span"/>
          <w:rFonts w:ascii="Times New Roman" w:hAnsi="Times New Roman" w:cs="Times New Roman"/>
          <w:color w:val="000000"/>
          <w:sz w:val="24"/>
          <w:szCs w:val="24"/>
        </w:rPr>
      </w:pPr>
    </w:p>
    <w:p w:rsidR="002C1E76" w:rsidRPr="004C7BCE" w:rsidRDefault="002C1E76" w:rsidP="004C7BCE">
      <w:pPr>
        <w:jc w:val="both"/>
      </w:pPr>
    </w:p>
    <w:p w:rsidR="002C1E76" w:rsidRPr="00980380" w:rsidRDefault="00535F6F" w:rsidP="00980380">
      <w:pPr>
        <w:spacing w:line="360" w:lineRule="auto"/>
        <w:jc w:val="center"/>
        <w:rPr>
          <w:rFonts w:ascii="Times New Roman" w:hAnsi="Times New Roman" w:cs="Times New Roman"/>
          <w:b/>
          <w:sz w:val="24"/>
          <w:szCs w:val="24"/>
        </w:rPr>
      </w:pPr>
      <w:bookmarkStart w:id="13" w:name="_Toc358049282"/>
      <w:r w:rsidRPr="00980380">
        <w:rPr>
          <w:rFonts w:ascii="Times New Roman" w:hAnsi="Times New Roman" w:cs="Times New Roman"/>
          <w:b/>
          <w:sz w:val="24"/>
          <w:szCs w:val="24"/>
        </w:rPr>
        <w:lastRenderedPageBreak/>
        <w:t>LITERATURA</w:t>
      </w:r>
      <w:bookmarkEnd w:id="13"/>
    </w:p>
    <w:p w:rsidR="001A0DDC" w:rsidRDefault="001A0DDC" w:rsidP="001A0DDC"/>
    <w:p w:rsidR="001A0DDC" w:rsidRPr="001A0DDC" w:rsidRDefault="001A0DDC" w:rsidP="001A0D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A0DDC">
        <w:rPr>
          <w:rFonts w:ascii="Times New Roman" w:hAnsi="Times New Roman" w:cs="Times New Roman"/>
          <w:sz w:val="24"/>
          <w:szCs w:val="24"/>
        </w:rPr>
        <w:t xml:space="preserve">Marković, Z., Mitrović-Tutundžić,V.(2003): Gajenje riba, Zadužbina Andrejević, Beograd </w:t>
      </w:r>
    </w:p>
    <w:p w:rsidR="001A0DDC" w:rsidRPr="001A0DDC" w:rsidRDefault="001A0DDC" w:rsidP="001A0D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A0DDC">
        <w:rPr>
          <w:rFonts w:ascii="Times New Roman" w:hAnsi="Times New Roman" w:cs="Times New Roman"/>
          <w:sz w:val="24"/>
          <w:szCs w:val="24"/>
        </w:rPr>
        <w:t xml:space="preserve">Hristić,  Đ., Bunjevac, I.(1991). Gajenje slatkovodnih riba, Građevinska knjiga. </w:t>
      </w:r>
    </w:p>
    <w:p w:rsidR="004C7BCE" w:rsidRPr="001A0DDC" w:rsidRDefault="001A0DDC" w:rsidP="001A0D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C7BCE" w:rsidRPr="001A0DDC">
        <w:rPr>
          <w:rFonts w:ascii="Times New Roman" w:hAnsi="Times New Roman" w:cs="Times New Roman"/>
          <w:sz w:val="24"/>
          <w:szCs w:val="24"/>
        </w:rPr>
        <w:t>http://poljoprivreda.info/?oid=12&amp;id=236</w:t>
      </w:r>
    </w:p>
    <w:p w:rsidR="001A0DDC" w:rsidRPr="001A0DDC" w:rsidRDefault="001A0DDC" w:rsidP="001A0D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1A0DDC">
        <w:rPr>
          <w:rFonts w:ascii="Times New Roman" w:hAnsi="Times New Roman" w:cs="Times New Roman"/>
          <w:sz w:val="24"/>
          <w:szCs w:val="24"/>
        </w:rPr>
        <w:t>http://sr.wikipedia.org</w:t>
      </w:r>
    </w:p>
    <w:p w:rsidR="001A0DDC" w:rsidRDefault="001A0DDC" w:rsidP="001A0DDC">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1A0DDC">
        <w:rPr>
          <w:rFonts w:ascii="Times New Roman" w:hAnsi="Times New Roman" w:cs="Times New Roman"/>
          <w:sz w:val="24"/>
          <w:szCs w:val="24"/>
        </w:rPr>
        <w:t xml:space="preserve"> </w:t>
      </w:r>
      <w:r w:rsidR="005C664F" w:rsidRPr="005C664F">
        <w:rPr>
          <w:rFonts w:ascii="Times New Roman" w:hAnsi="Times New Roman" w:cs="Times New Roman"/>
          <w:sz w:val="24"/>
          <w:szCs w:val="24"/>
        </w:rPr>
        <w:t>http://www.dtdribarstvo.com/general.php?id=74</w:t>
      </w:r>
    </w:p>
    <w:p w:rsidR="005C664F" w:rsidRDefault="005C664F" w:rsidP="001A0DDC">
      <w:pPr>
        <w:spacing w:line="360" w:lineRule="auto"/>
        <w:jc w:val="both"/>
        <w:rPr>
          <w:rFonts w:ascii="Times New Roman" w:hAnsi="Times New Roman" w:cs="Times New Roman"/>
          <w:sz w:val="24"/>
          <w:szCs w:val="24"/>
        </w:rPr>
      </w:pPr>
    </w:p>
    <w:p w:rsidR="005C664F" w:rsidRDefault="005C664F" w:rsidP="001A0DDC">
      <w:pPr>
        <w:spacing w:line="360" w:lineRule="auto"/>
        <w:jc w:val="both"/>
        <w:rPr>
          <w:rFonts w:ascii="Times New Roman" w:hAnsi="Times New Roman" w:cs="Times New Roman"/>
          <w:sz w:val="24"/>
          <w:szCs w:val="24"/>
        </w:rPr>
      </w:pPr>
    </w:p>
    <w:p w:rsidR="005C664F" w:rsidRDefault="00387245" w:rsidP="005C664F">
      <w:pPr>
        <w:jc w:val="center"/>
        <w:rPr>
          <w:sz w:val="28"/>
          <w:szCs w:val="28"/>
        </w:rPr>
      </w:pPr>
      <w:hyperlink r:id="rId9" w:history="1">
        <w:r w:rsidR="005C664F">
          <w:rPr>
            <w:rStyle w:val="Hyperlink"/>
            <w:sz w:val="28"/>
            <w:szCs w:val="28"/>
          </w:rPr>
          <w:t>www.</w:t>
        </w:r>
        <w:r w:rsidR="001052DF">
          <w:rPr>
            <w:rStyle w:val="Hyperlink"/>
            <w:sz w:val="28"/>
            <w:szCs w:val="28"/>
          </w:rPr>
          <w:t>maturski.org</w:t>
        </w:r>
      </w:hyperlink>
    </w:p>
    <w:p w:rsidR="005C664F" w:rsidRPr="001A0DDC" w:rsidRDefault="005C664F" w:rsidP="001A0DDC">
      <w:pPr>
        <w:spacing w:line="360" w:lineRule="auto"/>
        <w:jc w:val="both"/>
        <w:rPr>
          <w:rFonts w:ascii="Times New Roman" w:hAnsi="Times New Roman" w:cs="Times New Roman"/>
          <w:sz w:val="24"/>
          <w:szCs w:val="24"/>
        </w:rPr>
      </w:pPr>
    </w:p>
    <w:sectPr w:rsidR="005C664F" w:rsidRPr="001A0DDC" w:rsidSect="002C1E76">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559" w:rsidRDefault="00370559" w:rsidP="002C1E76">
      <w:pPr>
        <w:spacing w:after="0" w:line="240" w:lineRule="auto"/>
      </w:pPr>
      <w:r>
        <w:separator/>
      </w:r>
    </w:p>
  </w:endnote>
  <w:endnote w:type="continuationSeparator" w:id="1">
    <w:p w:rsidR="00370559" w:rsidRDefault="00370559" w:rsidP="002C1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76" w:rsidRDefault="002C1E7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fldSimple w:instr=" PAGE   \* MERGEFORMAT ">
      <w:r w:rsidR="001052DF" w:rsidRPr="001052DF">
        <w:rPr>
          <w:rFonts w:asciiTheme="majorHAnsi" w:hAnsiTheme="majorHAnsi"/>
          <w:noProof/>
        </w:rPr>
        <w:t>11</w:t>
      </w:r>
    </w:fldSimple>
  </w:p>
  <w:p w:rsidR="002C1E76" w:rsidRDefault="002C1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559" w:rsidRDefault="00370559" w:rsidP="002C1E76">
      <w:pPr>
        <w:spacing w:after="0" w:line="240" w:lineRule="auto"/>
      </w:pPr>
      <w:r>
        <w:separator/>
      </w:r>
    </w:p>
  </w:footnote>
  <w:footnote w:type="continuationSeparator" w:id="1">
    <w:p w:rsidR="00370559" w:rsidRDefault="00370559" w:rsidP="002C1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76" w:rsidRPr="002C1E76" w:rsidRDefault="002C1E76" w:rsidP="002C1E76">
    <w:pPr>
      <w:pStyle w:val="Header"/>
      <w:pBdr>
        <w:bottom w:val="thickThinSmallGap" w:sz="24" w:space="1" w:color="622423" w:themeColor="accent2" w:themeShade="7F"/>
      </w:pBdr>
      <w:rPr>
        <w:rFonts w:ascii="Times New Roman" w:eastAsiaTheme="majorEastAsia" w:hAnsi="Times New Roman" w:cs="Times New Roman"/>
        <w:sz w:val="24"/>
        <w:szCs w:val="24"/>
      </w:rPr>
    </w:pPr>
    <w:r>
      <w:rPr>
        <w:rFonts w:ascii="Times New Roman" w:eastAsiaTheme="majorEastAsia" w:hAnsi="Times New Roman" w:cs="Times New Roman"/>
        <w:sz w:val="24"/>
        <w:szCs w:val="24"/>
      </w:rPr>
      <w:t>Odgajanje pastrmke</w:t>
    </w:r>
  </w:p>
  <w:p w:rsidR="002C1E76" w:rsidRDefault="002C1E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71C"/>
    <w:multiLevelType w:val="hybridMultilevel"/>
    <w:tmpl w:val="CA187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244A2"/>
    <w:multiLevelType w:val="hybridMultilevel"/>
    <w:tmpl w:val="CA187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A021E"/>
    <w:multiLevelType w:val="hybridMultilevel"/>
    <w:tmpl w:val="E9C4A4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D60C3"/>
    <w:multiLevelType w:val="hybridMultilevel"/>
    <w:tmpl w:val="CA187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97266"/>
    <w:multiLevelType w:val="hybridMultilevel"/>
    <w:tmpl w:val="22047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B617D"/>
    <w:multiLevelType w:val="hybridMultilevel"/>
    <w:tmpl w:val="764832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55EC4"/>
    <w:multiLevelType w:val="hybridMultilevel"/>
    <w:tmpl w:val="C09A44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17FB2"/>
    <w:multiLevelType w:val="hybridMultilevel"/>
    <w:tmpl w:val="CA187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A77F8"/>
    <w:multiLevelType w:val="hybridMultilevel"/>
    <w:tmpl w:val="7B54E0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80AD4"/>
    <w:multiLevelType w:val="hybridMultilevel"/>
    <w:tmpl w:val="28A0CA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7"/>
  </w:num>
  <w:num w:numId="5">
    <w:abstractNumId w:val="3"/>
  </w:num>
  <w:num w:numId="6">
    <w:abstractNumId w:val="1"/>
  </w:num>
  <w:num w:numId="7">
    <w:abstractNumId w:val="8"/>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C1E76"/>
    <w:rsid w:val="001052DF"/>
    <w:rsid w:val="00107B99"/>
    <w:rsid w:val="001A0DDC"/>
    <w:rsid w:val="002B4E0D"/>
    <w:rsid w:val="002C1E76"/>
    <w:rsid w:val="00370559"/>
    <w:rsid w:val="00387245"/>
    <w:rsid w:val="003B04F8"/>
    <w:rsid w:val="00433BFF"/>
    <w:rsid w:val="004C7BCE"/>
    <w:rsid w:val="00535F6F"/>
    <w:rsid w:val="00573EFE"/>
    <w:rsid w:val="005B3D3E"/>
    <w:rsid w:val="005C664F"/>
    <w:rsid w:val="008206B0"/>
    <w:rsid w:val="00826F19"/>
    <w:rsid w:val="00827CF7"/>
    <w:rsid w:val="00863CAC"/>
    <w:rsid w:val="00980380"/>
    <w:rsid w:val="00A67241"/>
    <w:rsid w:val="00A7440D"/>
    <w:rsid w:val="00AE5199"/>
    <w:rsid w:val="00C603BB"/>
    <w:rsid w:val="00D762D7"/>
    <w:rsid w:val="00E07D30"/>
    <w:rsid w:val="00E971BF"/>
    <w:rsid w:val="00EB423E"/>
    <w:rsid w:val="00FB3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99"/>
  </w:style>
  <w:style w:type="paragraph" w:styleId="Heading1">
    <w:name w:val="heading 1"/>
    <w:basedOn w:val="Normal"/>
    <w:next w:val="Normal"/>
    <w:link w:val="Heading1Char"/>
    <w:uiPriority w:val="9"/>
    <w:qFormat/>
    <w:rsid w:val="00980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3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E76"/>
  </w:style>
  <w:style w:type="paragraph" w:styleId="Footer">
    <w:name w:val="footer"/>
    <w:basedOn w:val="Normal"/>
    <w:link w:val="FooterChar"/>
    <w:uiPriority w:val="99"/>
    <w:unhideWhenUsed/>
    <w:rsid w:val="002C1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E76"/>
  </w:style>
  <w:style w:type="paragraph" w:styleId="BalloonText">
    <w:name w:val="Balloon Text"/>
    <w:basedOn w:val="Normal"/>
    <w:link w:val="BalloonTextChar"/>
    <w:uiPriority w:val="99"/>
    <w:semiHidden/>
    <w:unhideWhenUsed/>
    <w:rsid w:val="002C1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E76"/>
    <w:rPr>
      <w:rFonts w:ascii="Tahoma" w:hAnsi="Tahoma" w:cs="Tahoma"/>
      <w:sz w:val="16"/>
      <w:szCs w:val="16"/>
    </w:rPr>
  </w:style>
  <w:style w:type="paragraph" w:styleId="ListParagraph">
    <w:name w:val="List Paragraph"/>
    <w:basedOn w:val="Normal"/>
    <w:uiPriority w:val="34"/>
    <w:qFormat/>
    <w:rsid w:val="008206B0"/>
    <w:pPr>
      <w:ind w:left="720"/>
      <w:contextualSpacing/>
    </w:pPr>
  </w:style>
  <w:style w:type="character" w:customStyle="1" w:styleId="apple-style-span">
    <w:name w:val="apple-style-span"/>
    <w:basedOn w:val="DefaultParagraphFont"/>
    <w:rsid w:val="00EB423E"/>
  </w:style>
  <w:style w:type="paragraph" w:styleId="NormalWeb">
    <w:name w:val="Normal (Web)"/>
    <w:basedOn w:val="Normal"/>
    <w:uiPriority w:val="99"/>
    <w:semiHidden/>
    <w:unhideWhenUsed/>
    <w:rsid w:val="00E971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1BF"/>
    <w:rPr>
      <w:color w:val="0000FF"/>
      <w:u w:val="single"/>
    </w:rPr>
  </w:style>
  <w:style w:type="character" w:customStyle="1" w:styleId="apple-converted-space">
    <w:name w:val="apple-converted-space"/>
    <w:basedOn w:val="DefaultParagraphFont"/>
    <w:rsid w:val="00C603BB"/>
  </w:style>
  <w:style w:type="character" w:customStyle="1" w:styleId="Heading1Char">
    <w:name w:val="Heading 1 Char"/>
    <w:basedOn w:val="DefaultParagraphFont"/>
    <w:link w:val="Heading1"/>
    <w:uiPriority w:val="9"/>
    <w:rsid w:val="009803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038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80380"/>
    <w:pPr>
      <w:outlineLvl w:val="9"/>
    </w:pPr>
  </w:style>
  <w:style w:type="paragraph" w:styleId="TOC1">
    <w:name w:val="toc 1"/>
    <w:basedOn w:val="Normal"/>
    <w:next w:val="Normal"/>
    <w:autoRedefine/>
    <w:uiPriority w:val="39"/>
    <w:unhideWhenUsed/>
    <w:rsid w:val="00980380"/>
    <w:pPr>
      <w:spacing w:after="100"/>
    </w:pPr>
  </w:style>
  <w:style w:type="paragraph" w:styleId="TOC2">
    <w:name w:val="toc 2"/>
    <w:basedOn w:val="Normal"/>
    <w:next w:val="Normal"/>
    <w:autoRedefine/>
    <w:uiPriority w:val="39"/>
    <w:unhideWhenUsed/>
    <w:rsid w:val="00980380"/>
    <w:pPr>
      <w:spacing w:after="100"/>
      <w:ind w:left="220"/>
    </w:pPr>
  </w:style>
</w:styles>
</file>

<file path=word/webSettings.xml><?xml version="1.0" encoding="utf-8"?>
<w:webSettings xmlns:r="http://schemas.openxmlformats.org/officeDocument/2006/relationships" xmlns:w="http://schemas.openxmlformats.org/wordprocessingml/2006/main">
  <w:divs>
    <w:div w:id="23332189">
      <w:bodyDiv w:val="1"/>
      <w:marLeft w:val="0"/>
      <w:marRight w:val="0"/>
      <w:marTop w:val="0"/>
      <w:marBottom w:val="0"/>
      <w:divBdr>
        <w:top w:val="none" w:sz="0" w:space="0" w:color="auto"/>
        <w:left w:val="none" w:sz="0" w:space="0" w:color="auto"/>
        <w:bottom w:val="none" w:sz="0" w:space="0" w:color="auto"/>
        <w:right w:val="none" w:sz="0" w:space="0" w:color="auto"/>
      </w:divBdr>
    </w:div>
    <w:div w:id="606697376">
      <w:bodyDiv w:val="1"/>
      <w:marLeft w:val="0"/>
      <w:marRight w:val="0"/>
      <w:marTop w:val="0"/>
      <w:marBottom w:val="0"/>
      <w:divBdr>
        <w:top w:val="none" w:sz="0" w:space="0" w:color="auto"/>
        <w:left w:val="none" w:sz="0" w:space="0" w:color="auto"/>
        <w:bottom w:val="none" w:sz="0" w:space="0" w:color="auto"/>
        <w:right w:val="none" w:sz="0" w:space="0" w:color="auto"/>
      </w:divBdr>
    </w:div>
    <w:div w:id="645360870">
      <w:bodyDiv w:val="1"/>
      <w:marLeft w:val="0"/>
      <w:marRight w:val="0"/>
      <w:marTop w:val="0"/>
      <w:marBottom w:val="0"/>
      <w:divBdr>
        <w:top w:val="none" w:sz="0" w:space="0" w:color="auto"/>
        <w:left w:val="none" w:sz="0" w:space="0" w:color="auto"/>
        <w:bottom w:val="none" w:sz="0" w:space="0" w:color="auto"/>
        <w:right w:val="none" w:sz="0" w:space="0" w:color="auto"/>
      </w:divBdr>
    </w:div>
    <w:div w:id="11301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wiki/%D0%A1%D1%82%D0%B0%D0%BD%D0%B8%D1%88%D1%82%D0%B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D3A9-4B8C-41F3-A3D0-9041E58B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Uzgoj pastrmke</dc:title>
  <dc:subject/>
  <dc:creator>BsR</dc:creator>
  <cp:keywords/>
  <dc:description/>
  <cp:lastModifiedBy>voodoo</cp:lastModifiedBy>
  <cp:revision>2</cp:revision>
  <dcterms:created xsi:type="dcterms:W3CDTF">2014-01-07T22:47:00Z</dcterms:created>
  <dcterms:modified xsi:type="dcterms:W3CDTF">2014-01-07T22:47:00Z</dcterms:modified>
</cp:coreProperties>
</file>